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4D4D" w14:textId="77777777" w:rsidR="00FA7D37" w:rsidRDefault="00FA7D37" w:rsidP="00FA7D37">
      <w:pPr>
        <w:spacing w:before="240" w:after="240"/>
        <w:jc w:val="center"/>
        <w:rPr>
          <w:rFonts w:ascii="Noto Sans" w:eastAsia="Noto Sans" w:hAnsi="Noto Sans" w:cs="Noto Sans"/>
          <w:b/>
          <w:sz w:val="28"/>
          <w:szCs w:val="28"/>
        </w:rPr>
      </w:pPr>
    </w:p>
    <w:p w14:paraId="060B8C05" w14:textId="77777777" w:rsidR="00FA7D37" w:rsidRDefault="00FA7D37" w:rsidP="00FA7D37">
      <w:pPr>
        <w:spacing w:before="240" w:after="240"/>
        <w:jc w:val="center"/>
        <w:rPr>
          <w:rFonts w:ascii="Noto Sans" w:eastAsia="Noto Sans" w:hAnsi="Noto Sans" w:cs="Noto Sans"/>
          <w:b/>
          <w:sz w:val="28"/>
          <w:szCs w:val="28"/>
        </w:rPr>
      </w:pPr>
    </w:p>
    <w:p w14:paraId="040757D7" w14:textId="7E3E5A48" w:rsidR="00FA7D37" w:rsidRPr="00BB29BF" w:rsidRDefault="00832651" w:rsidP="00FA7D37">
      <w:pPr>
        <w:spacing w:before="240" w:after="240"/>
        <w:jc w:val="center"/>
        <w:rPr>
          <w:rFonts w:ascii="Noto Sans" w:eastAsia="Noto Sans" w:hAnsi="Noto Sans" w:cs="Noto Sans"/>
          <w:b/>
          <w:sz w:val="40"/>
          <w:szCs w:val="40"/>
        </w:rPr>
      </w:pPr>
      <w:r w:rsidRPr="00BB29BF">
        <w:rPr>
          <w:rFonts w:ascii="Noto Sans" w:eastAsia="Noto Sans" w:hAnsi="Noto Sans" w:cs="Noto Sans"/>
          <w:b/>
          <w:sz w:val="40"/>
          <w:szCs w:val="40"/>
        </w:rPr>
        <w:t>GUION PARA LA ELABORACIÓN DEL:</w:t>
      </w:r>
    </w:p>
    <w:p w14:paraId="13E909E1" w14:textId="77777777" w:rsidR="00BB29BF" w:rsidRDefault="00BB29BF" w:rsidP="00FA7D37">
      <w:pPr>
        <w:spacing w:before="240" w:after="240"/>
        <w:jc w:val="center"/>
        <w:rPr>
          <w:rFonts w:ascii="Noto Sans" w:eastAsia="Noto Sans" w:hAnsi="Noto Sans" w:cs="Noto Sans"/>
          <w:b/>
          <w:sz w:val="48"/>
          <w:szCs w:val="48"/>
        </w:rPr>
      </w:pPr>
    </w:p>
    <w:p w14:paraId="28C1732D" w14:textId="5C26122A" w:rsidR="00FA7D37" w:rsidRPr="00786A2E" w:rsidRDefault="00FA7D37" w:rsidP="00FA7D37">
      <w:pPr>
        <w:spacing w:before="240" w:after="240"/>
        <w:jc w:val="center"/>
        <w:rPr>
          <w:rFonts w:ascii="Noto Sans" w:eastAsia="Noto Sans" w:hAnsi="Noto Sans" w:cs="Noto Sans"/>
          <w:b/>
          <w:sz w:val="48"/>
          <w:szCs w:val="48"/>
        </w:rPr>
      </w:pPr>
      <w:r w:rsidRPr="00786A2E">
        <w:rPr>
          <w:rFonts w:ascii="Noto Sans" w:eastAsia="Noto Sans" w:hAnsi="Noto Sans" w:cs="Noto Sans"/>
          <w:b/>
          <w:sz w:val="48"/>
          <w:szCs w:val="48"/>
        </w:rPr>
        <w:t xml:space="preserve">PROYECTO ESTATAL ANUAL </w:t>
      </w:r>
      <w:r w:rsidR="00BB29BF">
        <w:rPr>
          <w:rFonts w:ascii="Noto Sans" w:eastAsia="Noto Sans" w:hAnsi="Noto Sans" w:cs="Noto Sans"/>
          <w:b/>
          <w:sz w:val="48"/>
          <w:szCs w:val="48"/>
        </w:rPr>
        <w:t xml:space="preserve">DE ATENCIÓN ALIMENTARIA </w:t>
      </w:r>
      <w:r w:rsidRPr="00786A2E">
        <w:rPr>
          <w:rFonts w:ascii="Noto Sans" w:eastAsia="Noto Sans" w:hAnsi="Noto Sans" w:cs="Noto Sans"/>
          <w:b/>
          <w:sz w:val="48"/>
          <w:szCs w:val="48"/>
        </w:rPr>
        <w:t>(PEA-AA) 2025</w:t>
      </w:r>
    </w:p>
    <w:p w14:paraId="3A84C4F8" w14:textId="77777777" w:rsidR="00BB29BF" w:rsidRDefault="00BB29BF" w:rsidP="00FA7D37">
      <w:pPr>
        <w:spacing w:before="240" w:after="240"/>
        <w:rPr>
          <w:rFonts w:ascii="Noto Sans" w:eastAsia="Noto Sans" w:hAnsi="Noto Sans" w:cs="Noto Sans"/>
          <w:b/>
          <w:sz w:val="48"/>
          <w:szCs w:val="48"/>
        </w:rPr>
      </w:pPr>
    </w:p>
    <w:p w14:paraId="6C00FC74" w14:textId="77777777" w:rsidR="00BB29BF" w:rsidRPr="00786A2E" w:rsidRDefault="00BB29BF" w:rsidP="00FA7D37">
      <w:pPr>
        <w:spacing w:before="240" w:after="240"/>
        <w:rPr>
          <w:rFonts w:ascii="Noto Sans" w:eastAsia="Noto Sans" w:hAnsi="Noto Sans" w:cs="Noto Sans"/>
          <w:b/>
          <w:sz w:val="48"/>
          <w:szCs w:val="48"/>
        </w:rPr>
      </w:pPr>
    </w:p>
    <w:p w14:paraId="462E280C" w14:textId="77777777" w:rsidR="00FA7D37" w:rsidRPr="00786A2E" w:rsidRDefault="00FA7D37" w:rsidP="00FA7D37">
      <w:pPr>
        <w:spacing w:before="240" w:after="240"/>
        <w:rPr>
          <w:rFonts w:ascii="Noto Sans" w:eastAsia="Noto Sans" w:hAnsi="Noto Sans" w:cs="Noto Sans"/>
          <w:b/>
          <w:sz w:val="48"/>
          <w:szCs w:val="48"/>
        </w:rPr>
      </w:pPr>
    </w:p>
    <w:p w14:paraId="25023881" w14:textId="77777777" w:rsidR="00786A2E" w:rsidRPr="00786A2E" w:rsidRDefault="00786A2E" w:rsidP="00786A2E">
      <w:pPr>
        <w:spacing w:after="0" w:line="240" w:lineRule="auto"/>
        <w:jc w:val="center"/>
        <w:rPr>
          <w:rFonts w:ascii="Times New Roman" w:eastAsia="Times New Roman" w:hAnsi="Times New Roman" w:cs="Times New Roman"/>
          <w:color w:val="000000"/>
          <w:kern w:val="0"/>
          <w:sz w:val="48"/>
          <w:szCs w:val="48"/>
          <w:lang w:eastAsia="es-MX"/>
          <w14:ligatures w14:val="none"/>
        </w:rPr>
      </w:pPr>
      <w:r w:rsidRPr="00786A2E">
        <w:rPr>
          <w:rFonts w:ascii="Noto Sans" w:eastAsia="Times New Roman" w:hAnsi="Noto Sans" w:cs="Noto Sans"/>
          <w:b/>
          <w:bCs/>
          <w:color w:val="000000"/>
          <w:kern w:val="0"/>
          <w:sz w:val="48"/>
          <w:szCs w:val="48"/>
          <w:lang w:eastAsia="es-MX"/>
          <w14:ligatures w14:val="none"/>
        </w:rPr>
        <w:t>SISTEMA ESTATAL DIF: ______________</w:t>
      </w:r>
    </w:p>
    <w:p w14:paraId="613E6C8D" w14:textId="77777777" w:rsidR="00786A2E" w:rsidRPr="00786A2E" w:rsidRDefault="00786A2E" w:rsidP="00786A2E">
      <w:pPr>
        <w:spacing w:after="240" w:line="240" w:lineRule="auto"/>
        <w:rPr>
          <w:rFonts w:ascii="Times New Roman" w:eastAsia="Times New Roman" w:hAnsi="Times New Roman" w:cs="Times New Roman"/>
          <w:kern w:val="0"/>
          <w:sz w:val="24"/>
          <w:szCs w:val="24"/>
          <w:lang w:eastAsia="es-MX"/>
          <w14:ligatures w14:val="none"/>
        </w:rPr>
      </w:pPr>
      <w:r w:rsidRPr="00786A2E">
        <w:rPr>
          <w:rFonts w:ascii="Times New Roman" w:eastAsia="Times New Roman" w:hAnsi="Times New Roman" w:cs="Times New Roman"/>
          <w:color w:val="000000"/>
          <w:kern w:val="0"/>
          <w:sz w:val="48"/>
          <w:szCs w:val="48"/>
          <w:lang w:eastAsia="es-MX"/>
          <w14:ligatures w14:val="none"/>
        </w:rPr>
        <w:br/>
      </w:r>
      <w:r w:rsidRPr="00786A2E">
        <w:rPr>
          <w:rFonts w:ascii="Times New Roman" w:eastAsia="Times New Roman" w:hAnsi="Times New Roman" w:cs="Times New Roman"/>
          <w:color w:val="000000"/>
          <w:kern w:val="0"/>
          <w:sz w:val="24"/>
          <w:szCs w:val="24"/>
          <w:lang w:eastAsia="es-MX"/>
          <w14:ligatures w14:val="none"/>
        </w:rPr>
        <w:br/>
      </w:r>
    </w:p>
    <w:p w14:paraId="32D74633" w14:textId="77777777" w:rsidR="00786A2E" w:rsidRPr="00786A2E" w:rsidRDefault="00786A2E" w:rsidP="00786A2E">
      <w:pPr>
        <w:spacing w:after="0" w:line="240" w:lineRule="auto"/>
        <w:rPr>
          <w:rFonts w:ascii="Times New Roman" w:eastAsia="Times New Roman" w:hAnsi="Times New Roman" w:cs="Times New Roman"/>
          <w:kern w:val="0"/>
          <w:sz w:val="24"/>
          <w:szCs w:val="24"/>
          <w:lang w:eastAsia="es-MX"/>
          <w14:ligatures w14:val="none"/>
        </w:rPr>
      </w:pPr>
    </w:p>
    <w:p w14:paraId="69CE86D0" w14:textId="70170DB7" w:rsidR="00786A2E" w:rsidRPr="00BB29BF" w:rsidRDefault="00BB29BF" w:rsidP="00786A2E">
      <w:pPr>
        <w:rPr>
          <w:rFonts w:ascii="Noto Sans" w:eastAsia="Noto Sans" w:hAnsi="Noto Sans" w:cs="Noto Sans"/>
          <w:b/>
          <w:color w:val="FF0000"/>
          <w:sz w:val="28"/>
          <w:szCs w:val="28"/>
        </w:rPr>
      </w:pPr>
      <w:r>
        <w:rPr>
          <w:rFonts w:ascii="Noto Sans" w:eastAsia="Noto Sans" w:hAnsi="Noto Sans" w:cs="Noto Sans"/>
          <w:b/>
          <w:color w:val="FF0000"/>
          <w:sz w:val="28"/>
          <w:szCs w:val="28"/>
        </w:rPr>
        <w:br w:type="page"/>
      </w:r>
    </w:p>
    <w:p w14:paraId="62B2E734" w14:textId="6B34F601" w:rsidR="00FA7D37" w:rsidRPr="00786A2E" w:rsidRDefault="00FA7D37" w:rsidP="00786A2E">
      <w:pPr>
        <w:rPr>
          <w:rFonts w:ascii="Noto Sans" w:eastAsia="Noto Sans" w:hAnsi="Noto Sans" w:cs="Noto Sans"/>
          <w:b/>
          <w:color w:val="FF0000"/>
          <w:sz w:val="20"/>
          <w:szCs w:val="20"/>
        </w:rPr>
      </w:pPr>
      <w:r w:rsidRPr="00334DF5">
        <w:rPr>
          <w:rFonts w:ascii="Noto Sans" w:eastAsia="Noto Sans" w:hAnsi="Noto Sans" w:cs="Noto Sans"/>
          <w:b/>
          <w:color w:val="000000" w:themeColor="text1"/>
        </w:rPr>
        <w:lastRenderedPageBreak/>
        <w:t>Instrucciones:</w:t>
      </w:r>
    </w:p>
    <w:p w14:paraId="045CA084" w14:textId="47FF47FB" w:rsidR="00FA7D37" w:rsidRPr="00E64A91" w:rsidRDefault="00FA7D37" w:rsidP="00FA7D37">
      <w:pPr>
        <w:spacing w:after="240"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El presente documento tiene por objetivo presentar el Proyecto Estatal Anual de Atención Alimentaria (PEA-AA) 2025 de los programas que operará el Sistema Estatal DIF (SEDIF). Este guion y sus anexos deberán ser cargados a la plataforma digital designada por la Dirección General de Alimentación y Desarrollo Comunitario, de acuerdo con las fechas establecidas en el Calendario Anual 2025, a más tardar el día 31 de enero 2025.</w:t>
      </w:r>
    </w:p>
    <w:p w14:paraId="7086ADA2" w14:textId="77777777" w:rsidR="00FA7D37" w:rsidRPr="00E64A91" w:rsidRDefault="00FA7D37" w:rsidP="00FA7D37">
      <w:pPr>
        <w:spacing w:after="240"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Es importante llenar toda la información solicitada en cada uno de los puntos, de acuerdo con lo estipulado en este guion y sus anexos, sin alteración alguna. Se podrán agregar notas aclaratorias que ayuden a comprender mejor la información reportada, si se considera necesario.</w:t>
      </w:r>
    </w:p>
    <w:p w14:paraId="79C01D34" w14:textId="77777777" w:rsidR="00FA7D37" w:rsidRPr="00E64A91" w:rsidRDefault="00FA7D37" w:rsidP="00FA7D37">
      <w:pPr>
        <w:spacing w:after="240"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Las instrucciones en color rojo y los ejemplos deberán ser borrados una vez respondidas las preguntas y anexos.</w:t>
      </w:r>
    </w:p>
    <w:p w14:paraId="5A2D4FBF" w14:textId="3E8C8FE2" w:rsidR="00FA7D37" w:rsidRPr="00E64A91" w:rsidRDefault="00FA7D37" w:rsidP="00FA7D37">
      <w:pPr>
        <w:spacing w:after="240"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 xml:space="preserve">No dejar respuestas en blanco y respetar la codificación </w:t>
      </w:r>
      <w:r w:rsidR="007A74B0" w:rsidRPr="00E64A91">
        <w:rPr>
          <w:rFonts w:ascii="Noto Sans" w:eastAsia="Noto Sans" w:hAnsi="Noto Sans" w:cs="Noto Sans"/>
          <w:color w:val="000000" w:themeColor="text1"/>
        </w:rPr>
        <w:t>“</w:t>
      </w:r>
      <w:r w:rsidRPr="00E64A91">
        <w:rPr>
          <w:rFonts w:ascii="Noto Sans" w:eastAsia="Noto Sans" w:hAnsi="Noto Sans" w:cs="Noto Sans"/>
          <w:b/>
          <w:color w:val="000000" w:themeColor="text1"/>
        </w:rPr>
        <w:t>N/A”,</w:t>
      </w:r>
      <w:r w:rsidRPr="00E64A91">
        <w:rPr>
          <w:rFonts w:ascii="Noto Sans" w:eastAsia="Noto Sans" w:hAnsi="Noto Sans" w:cs="Noto Sans"/>
          <w:color w:val="000000" w:themeColor="text1"/>
        </w:rPr>
        <w:t xml:space="preserve"> en caso de que la pregunta no aplique a la operación del SEDIF, es necesario explicar el motivo por el cual no se responde la pregunta correspondiente.</w:t>
      </w:r>
    </w:p>
    <w:p w14:paraId="175935F8" w14:textId="77777777" w:rsidR="00FA7D37" w:rsidRPr="00E64A91" w:rsidRDefault="00FA7D37" w:rsidP="00FA7D37">
      <w:pPr>
        <w:spacing w:after="240"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Cualquier respuesta en blanco será considerada como información incompleta, incluso si sólo se escribe N/A sin explicar los motivos.</w:t>
      </w:r>
    </w:p>
    <w:p w14:paraId="54782DEE" w14:textId="77777777" w:rsidR="00FA7D37" w:rsidRDefault="00FA7D37" w:rsidP="00FA7D37">
      <w:pPr>
        <w:rPr>
          <w:rFonts w:ascii="Noto Sans" w:eastAsia="Noto Sans" w:hAnsi="Noto Sans" w:cs="Noto Sans"/>
          <w:b/>
          <w:color w:val="9D2449"/>
        </w:rPr>
      </w:pPr>
      <w:r>
        <w:br w:type="page"/>
      </w:r>
    </w:p>
    <w:p w14:paraId="02DA1E06" w14:textId="77777777" w:rsidR="00FA7D37" w:rsidRDefault="00FA7D37" w:rsidP="00FA7D37">
      <w:pPr>
        <w:rPr>
          <w:rFonts w:ascii="Noto Sans" w:eastAsia="Noto Sans" w:hAnsi="Noto Sans" w:cs="Noto Sans"/>
        </w:rPr>
      </w:pPr>
    </w:p>
    <w:p w14:paraId="1A230DFE" w14:textId="08299C2A" w:rsidR="00FA7D37" w:rsidRPr="00E64A91"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334DF5">
        <w:rPr>
          <w:rFonts w:ascii="Noto Sans" w:eastAsia="Noto Sans" w:hAnsi="Noto Sans" w:cs="Noto Sans"/>
          <w:b/>
          <w:color w:val="000000" w:themeColor="text1"/>
          <w:sz w:val="22"/>
          <w:szCs w:val="22"/>
        </w:rPr>
        <w:t xml:space="preserve">Diagnóstico Estatal en materia de alimentación </w:t>
      </w:r>
    </w:p>
    <w:p w14:paraId="4FEBD6A0" w14:textId="0A4BF851" w:rsidR="00E64A91" w:rsidRPr="00E64A91" w:rsidRDefault="00E64A91" w:rsidP="00E64A91">
      <w:pPr>
        <w:jc w:val="both"/>
        <w:rPr>
          <w:rFonts w:ascii="Noto Sans" w:eastAsia="Noto Sans" w:hAnsi="Noto Sans" w:cs="Noto Sans"/>
          <w:color w:val="000000" w:themeColor="text1"/>
        </w:rPr>
      </w:pPr>
      <w:bookmarkStart w:id="0" w:name="_heading=h.u0xef8kgyqok" w:colFirst="0" w:colLast="0"/>
      <w:bookmarkEnd w:id="0"/>
      <w:r w:rsidRPr="00E64A91">
        <w:rPr>
          <w:rFonts w:ascii="Noto Sans" w:eastAsia="Noto Sans" w:hAnsi="Noto Sans" w:cs="Noto Sans"/>
          <w:color w:val="000000" w:themeColor="text1"/>
        </w:rPr>
        <w:t>Se deberán mencionar las principales problemáticas relacionadas con la alimentación y la nutrición, señalando los factores que los determinan, ya sean socioeconómicos, climatológicos, demográficos, culturales (entre los que se encuentran los patrones de consumo), entre otros; examinando en el corto y largo plazo las consecuencias que estos problemas pueden generar. Se deberán colocar cifras de desnutrición, sobrepeso u obesidad de la entidad federativa con base en ENSANUT y otras fuentes oficiales.</w:t>
      </w:r>
    </w:p>
    <w:p w14:paraId="0E94F8B1" w14:textId="3316BC8B" w:rsidR="00FA7D37" w:rsidRDefault="00E64A91" w:rsidP="00786A2E">
      <w:pPr>
        <w:jc w:val="both"/>
        <w:rPr>
          <w:rFonts w:ascii="Noto Sans" w:eastAsia="Noto Sans" w:hAnsi="Noto Sans" w:cs="Noto Sans"/>
          <w:i/>
          <w:iCs/>
          <w:color w:val="FF0000"/>
          <w:sz w:val="18"/>
          <w:szCs w:val="18"/>
        </w:rPr>
      </w:pPr>
      <w:r w:rsidRPr="00E64A91">
        <w:rPr>
          <w:rFonts w:ascii="Noto Sans" w:eastAsia="Noto Sans" w:hAnsi="Noto Sans" w:cs="Noto Sans"/>
          <w:i/>
          <w:iCs/>
          <w:color w:val="FF0000"/>
          <w:sz w:val="18"/>
          <w:szCs w:val="18"/>
        </w:rPr>
        <w:t>Máximo 1 hoja para este apartado.</w:t>
      </w:r>
    </w:p>
    <w:p w14:paraId="560A6D59" w14:textId="77777777" w:rsidR="00786A2E" w:rsidRDefault="00786A2E" w:rsidP="00786A2E">
      <w:pPr>
        <w:jc w:val="both"/>
        <w:rPr>
          <w:rFonts w:ascii="Noto Sans" w:eastAsia="Noto Sans" w:hAnsi="Noto Sans" w:cs="Noto Sans"/>
          <w:i/>
          <w:iCs/>
          <w:color w:val="FF0000"/>
          <w:sz w:val="18"/>
          <w:szCs w:val="18"/>
        </w:rPr>
      </w:pPr>
    </w:p>
    <w:p w14:paraId="6CDD91F2" w14:textId="77777777" w:rsidR="00786A2E" w:rsidRDefault="00786A2E" w:rsidP="00786A2E">
      <w:pPr>
        <w:jc w:val="both"/>
        <w:rPr>
          <w:rFonts w:ascii="Noto Sans" w:eastAsia="Noto Sans" w:hAnsi="Noto Sans" w:cs="Noto Sans"/>
          <w:i/>
          <w:iCs/>
          <w:color w:val="FF0000"/>
          <w:sz w:val="18"/>
          <w:szCs w:val="18"/>
        </w:rPr>
      </w:pPr>
    </w:p>
    <w:p w14:paraId="0422168D" w14:textId="77777777" w:rsidR="00786A2E" w:rsidRDefault="00786A2E" w:rsidP="00786A2E">
      <w:pPr>
        <w:jc w:val="both"/>
        <w:rPr>
          <w:rFonts w:ascii="Noto Sans" w:eastAsia="Noto Sans" w:hAnsi="Noto Sans" w:cs="Noto Sans"/>
          <w:i/>
          <w:iCs/>
          <w:color w:val="FF0000"/>
          <w:sz w:val="18"/>
          <w:szCs w:val="18"/>
        </w:rPr>
      </w:pPr>
    </w:p>
    <w:p w14:paraId="516BF1DC" w14:textId="77777777" w:rsidR="00786A2E" w:rsidRDefault="00786A2E" w:rsidP="00786A2E">
      <w:pPr>
        <w:jc w:val="both"/>
        <w:rPr>
          <w:rFonts w:ascii="Noto Sans" w:eastAsia="Noto Sans" w:hAnsi="Noto Sans" w:cs="Noto Sans"/>
          <w:i/>
          <w:iCs/>
          <w:color w:val="FF0000"/>
          <w:sz w:val="18"/>
          <w:szCs w:val="18"/>
        </w:rPr>
      </w:pPr>
    </w:p>
    <w:p w14:paraId="35B30E50" w14:textId="77777777" w:rsidR="00786A2E" w:rsidRDefault="00786A2E" w:rsidP="00786A2E">
      <w:pPr>
        <w:jc w:val="both"/>
        <w:rPr>
          <w:rFonts w:ascii="Noto Sans" w:eastAsia="Noto Sans" w:hAnsi="Noto Sans" w:cs="Noto Sans"/>
          <w:i/>
          <w:iCs/>
          <w:color w:val="FF0000"/>
          <w:sz w:val="18"/>
          <w:szCs w:val="18"/>
        </w:rPr>
      </w:pPr>
    </w:p>
    <w:p w14:paraId="70D3C0DA" w14:textId="77777777" w:rsidR="00786A2E" w:rsidRDefault="00786A2E" w:rsidP="00786A2E">
      <w:pPr>
        <w:jc w:val="both"/>
        <w:rPr>
          <w:rFonts w:ascii="Noto Sans" w:eastAsia="Noto Sans" w:hAnsi="Noto Sans" w:cs="Noto Sans"/>
          <w:i/>
          <w:iCs/>
          <w:color w:val="FF0000"/>
          <w:sz w:val="18"/>
          <w:szCs w:val="18"/>
        </w:rPr>
      </w:pPr>
    </w:p>
    <w:p w14:paraId="6D8154F0" w14:textId="77777777" w:rsidR="00786A2E" w:rsidRDefault="00786A2E" w:rsidP="00786A2E">
      <w:pPr>
        <w:jc w:val="both"/>
        <w:rPr>
          <w:rFonts w:ascii="Noto Sans" w:eastAsia="Noto Sans" w:hAnsi="Noto Sans" w:cs="Noto Sans"/>
          <w:i/>
          <w:iCs/>
          <w:color w:val="FF0000"/>
          <w:sz w:val="18"/>
          <w:szCs w:val="18"/>
        </w:rPr>
      </w:pPr>
    </w:p>
    <w:p w14:paraId="62329C18" w14:textId="77777777" w:rsidR="00786A2E" w:rsidRDefault="00786A2E" w:rsidP="00786A2E">
      <w:pPr>
        <w:jc w:val="both"/>
        <w:rPr>
          <w:rFonts w:ascii="Noto Sans" w:eastAsia="Noto Sans" w:hAnsi="Noto Sans" w:cs="Noto Sans"/>
          <w:i/>
          <w:iCs/>
          <w:color w:val="FF0000"/>
          <w:sz w:val="18"/>
          <w:szCs w:val="18"/>
        </w:rPr>
      </w:pPr>
    </w:p>
    <w:p w14:paraId="3D4BF5F9" w14:textId="77777777" w:rsidR="00786A2E" w:rsidRDefault="00786A2E" w:rsidP="00786A2E">
      <w:pPr>
        <w:jc w:val="both"/>
        <w:rPr>
          <w:rFonts w:ascii="Noto Sans" w:eastAsia="Noto Sans" w:hAnsi="Noto Sans" w:cs="Noto Sans"/>
          <w:i/>
          <w:iCs/>
          <w:color w:val="FF0000"/>
          <w:sz w:val="18"/>
          <w:szCs w:val="18"/>
        </w:rPr>
      </w:pPr>
    </w:p>
    <w:p w14:paraId="6E0374ED" w14:textId="77777777" w:rsidR="00786A2E" w:rsidRDefault="00786A2E" w:rsidP="00786A2E">
      <w:pPr>
        <w:jc w:val="both"/>
        <w:rPr>
          <w:rFonts w:ascii="Noto Sans" w:eastAsia="Noto Sans" w:hAnsi="Noto Sans" w:cs="Noto Sans"/>
          <w:i/>
          <w:iCs/>
          <w:color w:val="FF0000"/>
          <w:sz w:val="18"/>
          <w:szCs w:val="18"/>
        </w:rPr>
      </w:pPr>
    </w:p>
    <w:p w14:paraId="25EFE313" w14:textId="77777777" w:rsidR="00786A2E" w:rsidRDefault="00786A2E" w:rsidP="00786A2E">
      <w:pPr>
        <w:jc w:val="both"/>
        <w:rPr>
          <w:rFonts w:ascii="Noto Sans" w:eastAsia="Noto Sans" w:hAnsi="Noto Sans" w:cs="Noto Sans"/>
          <w:i/>
          <w:iCs/>
          <w:color w:val="FF0000"/>
          <w:sz w:val="18"/>
          <w:szCs w:val="18"/>
        </w:rPr>
      </w:pPr>
    </w:p>
    <w:p w14:paraId="00008BD6" w14:textId="77777777" w:rsidR="00786A2E" w:rsidRDefault="00786A2E" w:rsidP="00786A2E">
      <w:pPr>
        <w:jc w:val="both"/>
        <w:rPr>
          <w:rFonts w:ascii="Noto Sans" w:eastAsia="Noto Sans" w:hAnsi="Noto Sans" w:cs="Noto Sans"/>
          <w:i/>
          <w:iCs/>
          <w:color w:val="FF0000"/>
          <w:sz w:val="18"/>
          <w:szCs w:val="18"/>
        </w:rPr>
      </w:pPr>
    </w:p>
    <w:p w14:paraId="3B4CADE6" w14:textId="77777777" w:rsidR="00786A2E" w:rsidRDefault="00786A2E" w:rsidP="00786A2E">
      <w:pPr>
        <w:jc w:val="both"/>
        <w:rPr>
          <w:rFonts w:ascii="Noto Sans" w:eastAsia="Noto Sans" w:hAnsi="Noto Sans" w:cs="Noto Sans"/>
          <w:i/>
          <w:iCs/>
          <w:color w:val="FF0000"/>
          <w:sz w:val="18"/>
          <w:szCs w:val="18"/>
        </w:rPr>
      </w:pPr>
    </w:p>
    <w:p w14:paraId="1B7BC549" w14:textId="764C4819" w:rsidR="00786A2E" w:rsidRDefault="00786A2E">
      <w:pPr>
        <w:rPr>
          <w:rFonts w:ascii="Noto Sans" w:eastAsia="Noto Sans" w:hAnsi="Noto Sans" w:cs="Noto Sans"/>
          <w:i/>
          <w:iCs/>
          <w:color w:val="FF0000"/>
          <w:sz w:val="18"/>
          <w:szCs w:val="18"/>
        </w:rPr>
      </w:pPr>
      <w:r>
        <w:rPr>
          <w:rFonts w:ascii="Noto Sans" w:eastAsia="Noto Sans" w:hAnsi="Noto Sans" w:cs="Noto Sans"/>
          <w:i/>
          <w:iCs/>
          <w:color w:val="FF0000"/>
          <w:sz w:val="18"/>
          <w:szCs w:val="18"/>
        </w:rPr>
        <w:br w:type="page"/>
      </w:r>
    </w:p>
    <w:p w14:paraId="6776EB54" w14:textId="77777777" w:rsidR="00786A2E" w:rsidRPr="00786A2E" w:rsidRDefault="00786A2E" w:rsidP="00786A2E">
      <w:pPr>
        <w:jc w:val="both"/>
        <w:rPr>
          <w:rFonts w:ascii="Noto Sans" w:eastAsia="Noto Sans" w:hAnsi="Noto Sans" w:cs="Noto Sans"/>
          <w:i/>
          <w:iCs/>
          <w:color w:val="FF0000"/>
          <w:sz w:val="18"/>
          <w:szCs w:val="18"/>
        </w:rPr>
      </w:pPr>
    </w:p>
    <w:p w14:paraId="04155EBE" w14:textId="15F76721" w:rsidR="00FA7D37" w:rsidRPr="00334DF5"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334DF5">
        <w:rPr>
          <w:rFonts w:ascii="Noto Sans" w:eastAsia="Noto Sans" w:hAnsi="Noto Sans" w:cs="Noto Sans"/>
          <w:b/>
          <w:color w:val="000000" w:themeColor="text1"/>
          <w:sz w:val="22"/>
          <w:szCs w:val="22"/>
        </w:rPr>
        <w:t xml:space="preserve">Estrategia de Orientación y Educación Alimentaria </w:t>
      </w:r>
    </w:p>
    <w:p w14:paraId="34003C35" w14:textId="695C2E7A" w:rsidR="00FA7D37" w:rsidRDefault="00E64A91" w:rsidP="00FA7D37">
      <w:pPr>
        <w:rPr>
          <w:rFonts w:ascii="Noto Sans" w:eastAsia="Noto Sans" w:hAnsi="Noto Sans" w:cs="Noto Sans"/>
        </w:rPr>
      </w:pPr>
      <w:r>
        <w:rPr>
          <w:rFonts w:ascii="Noto Sans" w:eastAsia="Noto Sans" w:hAnsi="Noto Sans" w:cs="Noto Sans"/>
        </w:rPr>
        <w:t xml:space="preserve">Llenar el siguiente cuadro con base en la estrategia de orientación y educación alimentaria que el SEDIF llevará a cabo. </w:t>
      </w:r>
    </w:p>
    <w:tbl>
      <w:tblPr>
        <w:tblW w:w="993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3225"/>
        <w:gridCol w:w="6705"/>
      </w:tblGrid>
      <w:tr w:rsidR="00FA7D37" w14:paraId="48B4AE00" w14:textId="77777777" w:rsidTr="00A02998">
        <w:trPr>
          <w:trHeight w:val="450"/>
        </w:trPr>
        <w:tc>
          <w:tcPr>
            <w:tcW w:w="9930" w:type="dxa"/>
            <w:gridSpan w:val="2"/>
            <w:tcBorders>
              <w:top w:val="single" w:sz="6" w:space="0" w:color="000000"/>
              <w:left w:val="single" w:sz="6" w:space="0" w:color="000000"/>
              <w:bottom w:val="single" w:sz="6" w:space="0" w:color="000000"/>
              <w:right w:val="single" w:sz="6" w:space="0" w:color="000000"/>
            </w:tcBorders>
            <w:shd w:val="clear" w:color="auto" w:fill="5B0729"/>
            <w:tcMar>
              <w:top w:w="0" w:type="dxa"/>
              <w:left w:w="100" w:type="dxa"/>
              <w:bottom w:w="0" w:type="dxa"/>
              <w:right w:w="100" w:type="dxa"/>
            </w:tcMar>
          </w:tcPr>
          <w:p w14:paraId="08127F92"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b/>
              </w:rPr>
              <w:t>1.</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Objetivos (de la Estrategia de orientación y educación alimentaria)</w:t>
            </w:r>
          </w:p>
        </w:tc>
      </w:tr>
      <w:tr w:rsidR="00FA7D37" w14:paraId="12DCE099" w14:textId="77777777" w:rsidTr="00A02998">
        <w:trPr>
          <w:trHeight w:val="1800"/>
        </w:trPr>
        <w:tc>
          <w:tcPr>
            <w:tcW w:w="3225" w:type="dxa"/>
            <w:tcBorders>
              <w:top w:val="nil"/>
              <w:left w:val="single" w:sz="6" w:space="0" w:color="000000"/>
              <w:bottom w:val="nil"/>
              <w:right w:val="single" w:sz="6" w:space="0" w:color="000000"/>
            </w:tcBorders>
            <w:shd w:val="clear" w:color="auto" w:fill="auto"/>
            <w:tcMar>
              <w:top w:w="0" w:type="dxa"/>
              <w:left w:w="100" w:type="dxa"/>
              <w:bottom w:w="0" w:type="dxa"/>
              <w:right w:w="100" w:type="dxa"/>
            </w:tcMar>
          </w:tcPr>
          <w:p w14:paraId="5684050C" w14:textId="77777777" w:rsidR="00FA7D37" w:rsidRDefault="00FA7D37" w:rsidP="00014F27">
            <w:pPr>
              <w:spacing w:line="256" w:lineRule="auto"/>
              <w:ind w:left="1140" w:hanging="360"/>
              <w:rPr>
                <w:rFonts w:ascii="Noto Sans" w:eastAsia="Noto Sans" w:hAnsi="Noto Sans" w:cs="Noto Sans"/>
                <w:b/>
              </w:rPr>
            </w:pPr>
            <w:r>
              <w:rPr>
                <w:rFonts w:ascii="Noto Sans" w:eastAsia="Noto Sans" w:hAnsi="Noto Sans" w:cs="Noto Sans"/>
                <w:b/>
              </w:rPr>
              <w:t>a.</w:t>
            </w:r>
            <w:r>
              <w:rPr>
                <w:rFonts w:ascii="Noto Sans" w:eastAsia="Noto Sans" w:hAnsi="Noto Sans" w:cs="Noto Sans"/>
                <w:sz w:val="14"/>
                <w:szCs w:val="14"/>
              </w:rPr>
              <w:tab/>
            </w:r>
            <w:r>
              <w:rPr>
                <w:rFonts w:ascii="Noto Sans" w:eastAsia="Noto Sans" w:hAnsi="Noto Sans" w:cs="Noto Sans"/>
                <w:b/>
              </w:rPr>
              <w:t>Objetivo general</w:t>
            </w:r>
          </w:p>
        </w:tc>
        <w:tc>
          <w:tcPr>
            <w:tcW w:w="6705" w:type="dxa"/>
            <w:tcBorders>
              <w:top w:val="nil"/>
              <w:left w:val="nil"/>
              <w:bottom w:val="nil"/>
              <w:right w:val="single" w:sz="6" w:space="0" w:color="000000"/>
            </w:tcBorders>
            <w:shd w:val="clear" w:color="auto" w:fill="auto"/>
            <w:tcMar>
              <w:top w:w="0" w:type="dxa"/>
              <w:left w:w="100" w:type="dxa"/>
              <w:bottom w:w="0" w:type="dxa"/>
              <w:right w:w="100" w:type="dxa"/>
            </w:tcMar>
          </w:tcPr>
          <w:p w14:paraId="21C28F67" w14:textId="77777777" w:rsidR="00FA7D37" w:rsidRDefault="00FA7D37" w:rsidP="00014F27">
            <w:pPr>
              <w:rPr>
                <w:rFonts w:ascii="Noto Sans" w:eastAsia="Noto Sans" w:hAnsi="Noto Sans" w:cs="Noto Sans"/>
                <w:b/>
              </w:rPr>
            </w:pPr>
            <w:r>
              <w:rPr>
                <w:rFonts w:ascii="Noto Sans" w:eastAsia="Noto Sans" w:hAnsi="Noto Sans" w:cs="Noto Sans"/>
                <w:b/>
              </w:rPr>
              <w:t xml:space="preserve"> </w:t>
            </w:r>
          </w:p>
          <w:p w14:paraId="4004276D" w14:textId="77777777" w:rsidR="00FA7D37" w:rsidRDefault="00FA7D37" w:rsidP="00014F27">
            <w:pPr>
              <w:rPr>
                <w:rFonts w:ascii="Noto Sans" w:eastAsia="Noto Sans" w:hAnsi="Noto Sans" w:cs="Noto Sans"/>
                <w:b/>
              </w:rPr>
            </w:pPr>
            <w:r>
              <w:rPr>
                <w:rFonts w:ascii="Noto Sans" w:eastAsia="Noto Sans" w:hAnsi="Noto Sans" w:cs="Noto Sans"/>
                <w:b/>
              </w:rPr>
              <w:t xml:space="preserve"> </w:t>
            </w:r>
          </w:p>
          <w:p w14:paraId="7A696599" w14:textId="77777777" w:rsidR="00FA7D37" w:rsidRDefault="00FA7D37" w:rsidP="00014F27">
            <w:pPr>
              <w:rPr>
                <w:rFonts w:ascii="Noto Sans" w:eastAsia="Noto Sans" w:hAnsi="Noto Sans" w:cs="Noto Sans"/>
                <w:b/>
              </w:rPr>
            </w:pPr>
            <w:r>
              <w:rPr>
                <w:rFonts w:ascii="Noto Sans" w:eastAsia="Noto Sans" w:hAnsi="Noto Sans" w:cs="Noto Sans"/>
                <w:b/>
              </w:rPr>
              <w:t xml:space="preserve"> </w:t>
            </w:r>
          </w:p>
          <w:p w14:paraId="386B9917" w14:textId="77777777" w:rsidR="00FA7D37" w:rsidRDefault="00FA7D37" w:rsidP="00014F27">
            <w:pPr>
              <w:rPr>
                <w:rFonts w:ascii="Noto Sans" w:eastAsia="Noto Sans" w:hAnsi="Noto Sans" w:cs="Noto Sans"/>
                <w:b/>
              </w:rPr>
            </w:pPr>
            <w:r>
              <w:rPr>
                <w:rFonts w:ascii="Noto Sans" w:eastAsia="Noto Sans" w:hAnsi="Noto Sans" w:cs="Noto Sans"/>
                <w:b/>
              </w:rPr>
              <w:t xml:space="preserve"> </w:t>
            </w:r>
          </w:p>
        </w:tc>
      </w:tr>
      <w:tr w:rsidR="00FA7D37" w14:paraId="439DF802" w14:textId="77777777" w:rsidTr="00A02998">
        <w:trPr>
          <w:trHeight w:val="525"/>
        </w:trPr>
        <w:tc>
          <w:tcPr>
            <w:tcW w:w="9930" w:type="dxa"/>
            <w:gridSpan w:val="2"/>
            <w:tcBorders>
              <w:top w:val="nil"/>
              <w:left w:val="single" w:sz="6" w:space="0" w:color="000000"/>
              <w:bottom w:val="single" w:sz="6" w:space="0" w:color="000000"/>
              <w:right w:val="single" w:sz="6" w:space="0" w:color="000000"/>
            </w:tcBorders>
            <w:shd w:val="clear" w:color="auto" w:fill="5B0729"/>
            <w:tcMar>
              <w:top w:w="0" w:type="dxa"/>
              <w:left w:w="100" w:type="dxa"/>
              <w:bottom w:w="0" w:type="dxa"/>
              <w:right w:w="100" w:type="dxa"/>
            </w:tcMar>
          </w:tcPr>
          <w:p w14:paraId="3EA10DDF" w14:textId="77777777" w:rsidR="00FA7D37" w:rsidRDefault="00FA7D37" w:rsidP="00014F27">
            <w:pPr>
              <w:spacing w:line="256" w:lineRule="auto"/>
              <w:ind w:left="1140" w:hanging="360"/>
              <w:rPr>
                <w:rFonts w:ascii="Noto Sans" w:eastAsia="Noto Sans" w:hAnsi="Noto Sans" w:cs="Noto Sans"/>
                <w:b/>
                <w:shd w:val="clear" w:color="auto" w:fill="DDD9C3"/>
              </w:rPr>
            </w:pPr>
            <w:r>
              <w:rPr>
                <w:rFonts w:ascii="Noto Sans" w:eastAsia="Noto Sans" w:hAnsi="Noto Sans" w:cs="Noto Sans"/>
                <w:b/>
              </w:rPr>
              <w:t>b.</w:t>
            </w:r>
            <w:r>
              <w:rPr>
                <w:rFonts w:ascii="Noto Sans" w:eastAsia="Noto Sans" w:hAnsi="Noto Sans" w:cs="Noto Sans"/>
                <w:sz w:val="14"/>
                <w:szCs w:val="14"/>
              </w:rPr>
              <w:tab/>
            </w:r>
            <w:r>
              <w:rPr>
                <w:rFonts w:ascii="Noto Sans" w:eastAsia="Noto Sans" w:hAnsi="Noto Sans" w:cs="Noto Sans"/>
                <w:b/>
              </w:rPr>
              <w:t xml:space="preserve">Objetivos específicos </w:t>
            </w:r>
            <w:r w:rsidRPr="009D00CE">
              <w:rPr>
                <w:rFonts w:ascii="Noto Sans" w:eastAsia="Noto Sans" w:hAnsi="Noto Sans" w:cs="Noto Sans"/>
                <w:b/>
                <w:i/>
                <w:iCs/>
                <w:color w:val="747474" w:themeColor="background2" w:themeShade="80"/>
              </w:rPr>
              <w:t>(Llenar solamente las filas necesarias)</w:t>
            </w:r>
          </w:p>
        </w:tc>
      </w:tr>
      <w:tr w:rsidR="00FA7D37" w14:paraId="1F7C8B92" w14:textId="77777777" w:rsidTr="00014F27">
        <w:trPr>
          <w:trHeight w:val="540"/>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402FF5"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rPr>
              <w:t>·</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 </w:t>
            </w:r>
          </w:p>
        </w:tc>
      </w:tr>
      <w:tr w:rsidR="00FA7D37" w14:paraId="78B1A4E4" w14:textId="77777777" w:rsidTr="00014F27">
        <w:trPr>
          <w:trHeight w:val="540"/>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03110C"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rPr>
              <w:t>·</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 </w:t>
            </w:r>
          </w:p>
        </w:tc>
      </w:tr>
      <w:tr w:rsidR="00FA7D37" w14:paraId="3E71667D" w14:textId="77777777" w:rsidTr="00014F27">
        <w:trPr>
          <w:trHeight w:val="540"/>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0FAD1F"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rPr>
              <w:t>·</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 </w:t>
            </w:r>
          </w:p>
        </w:tc>
      </w:tr>
      <w:tr w:rsidR="00FA7D37" w14:paraId="7D13564B" w14:textId="77777777" w:rsidTr="00014F27">
        <w:trPr>
          <w:trHeight w:val="540"/>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75964A"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rPr>
              <w:t>·</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 </w:t>
            </w:r>
          </w:p>
        </w:tc>
      </w:tr>
      <w:tr w:rsidR="00FA7D37" w14:paraId="2E3138C6" w14:textId="77777777" w:rsidTr="00A02998">
        <w:trPr>
          <w:trHeight w:val="540"/>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E26B09" w14:textId="77777777"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rPr>
              <w:t>·</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 </w:t>
            </w:r>
          </w:p>
        </w:tc>
      </w:tr>
      <w:tr w:rsidR="00FA7D37" w14:paraId="298BE071" w14:textId="77777777" w:rsidTr="00A02998">
        <w:trPr>
          <w:trHeight w:val="585"/>
        </w:trPr>
        <w:tc>
          <w:tcPr>
            <w:tcW w:w="9930" w:type="dxa"/>
            <w:gridSpan w:val="2"/>
            <w:tcBorders>
              <w:top w:val="single" w:sz="6" w:space="0" w:color="000000"/>
              <w:left w:val="single" w:sz="6" w:space="0" w:color="000000"/>
              <w:bottom w:val="single" w:sz="6" w:space="0" w:color="000000"/>
              <w:right w:val="single" w:sz="6" w:space="0" w:color="000000"/>
            </w:tcBorders>
            <w:shd w:val="clear" w:color="auto" w:fill="5B0729"/>
            <w:tcMar>
              <w:top w:w="0" w:type="dxa"/>
              <w:left w:w="100" w:type="dxa"/>
              <w:bottom w:w="0" w:type="dxa"/>
              <w:right w:w="100" w:type="dxa"/>
            </w:tcMar>
          </w:tcPr>
          <w:p w14:paraId="315BCB1D" w14:textId="517FA14D" w:rsidR="00FA7D37" w:rsidRDefault="00FA7D37" w:rsidP="00014F27">
            <w:pPr>
              <w:spacing w:line="256" w:lineRule="auto"/>
              <w:ind w:left="1080" w:hanging="360"/>
              <w:rPr>
                <w:rFonts w:ascii="Noto Sans" w:eastAsia="Noto Sans" w:hAnsi="Noto Sans" w:cs="Noto Sans"/>
                <w:b/>
              </w:rPr>
            </w:pPr>
            <w:r>
              <w:rPr>
                <w:rFonts w:ascii="Noto Sans" w:eastAsia="Noto Sans" w:hAnsi="Noto Sans" w:cs="Noto Sans"/>
                <w:b/>
              </w:rPr>
              <w:t>2.</w:t>
            </w:r>
            <w:r>
              <w:rPr>
                <w:rFonts w:ascii="Noto Sans" w:eastAsia="Noto Sans" w:hAnsi="Noto Sans" w:cs="Noto Sans"/>
                <w:sz w:val="14"/>
                <w:szCs w:val="14"/>
              </w:rPr>
              <w:t xml:space="preserve"> </w:t>
            </w:r>
            <w:r>
              <w:rPr>
                <w:rFonts w:ascii="Noto Sans" w:eastAsia="Noto Sans" w:hAnsi="Noto Sans" w:cs="Noto Sans"/>
                <w:sz w:val="14"/>
                <w:szCs w:val="14"/>
              </w:rPr>
              <w:tab/>
            </w:r>
            <w:r>
              <w:rPr>
                <w:rFonts w:ascii="Noto Sans" w:eastAsia="Noto Sans" w:hAnsi="Noto Sans" w:cs="Noto Sans"/>
                <w:b/>
              </w:rPr>
              <w:t xml:space="preserve">Programas </w:t>
            </w:r>
            <w:r w:rsidR="005B28BC">
              <w:rPr>
                <w:rFonts w:ascii="Noto Sans" w:eastAsia="Noto Sans" w:hAnsi="Noto Sans" w:cs="Noto Sans"/>
                <w:b/>
              </w:rPr>
              <w:t xml:space="preserve">de atención </w:t>
            </w:r>
            <w:r>
              <w:rPr>
                <w:rFonts w:ascii="Noto Sans" w:eastAsia="Noto Sans" w:hAnsi="Noto Sans" w:cs="Noto Sans"/>
                <w:b/>
              </w:rPr>
              <w:t>alimentari</w:t>
            </w:r>
            <w:r w:rsidR="005B28BC">
              <w:rPr>
                <w:rFonts w:ascii="Noto Sans" w:eastAsia="Noto Sans" w:hAnsi="Noto Sans" w:cs="Noto Sans"/>
                <w:b/>
              </w:rPr>
              <w:t>a</w:t>
            </w:r>
            <w:r>
              <w:rPr>
                <w:rFonts w:ascii="Noto Sans" w:eastAsia="Noto Sans" w:hAnsi="Noto Sans" w:cs="Noto Sans"/>
                <w:b/>
              </w:rPr>
              <w:t xml:space="preserve"> a operar en</w:t>
            </w:r>
            <w:r w:rsidRPr="00674D35">
              <w:rPr>
                <w:rFonts w:ascii="Noto Sans" w:eastAsia="Noto Sans" w:hAnsi="Noto Sans" w:cs="Noto Sans"/>
                <w:b/>
                <w:color w:val="000000" w:themeColor="text1"/>
              </w:rPr>
              <w:t xml:space="preserve"> </w:t>
            </w:r>
            <w:r w:rsidRPr="00832651">
              <w:rPr>
                <w:rFonts w:ascii="Noto Sans" w:eastAsia="Noto Sans" w:hAnsi="Noto Sans" w:cs="Noto Sans"/>
                <w:b/>
                <w:color w:val="FFFFFF" w:themeColor="background1"/>
              </w:rPr>
              <w:t>2025</w:t>
            </w:r>
            <w:r w:rsidRPr="00674D35">
              <w:rPr>
                <w:rFonts w:ascii="Noto Sans" w:eastAsia="Noto Sans" w:hAnsi="Noto Sans" w:cs="Noto Sans"/>
                <w:b/>
                <w:color w:val="000000" w:themeColor="text1"/>
              </w:rPr>
              <w:t xml:space="preserve"> </w:t>
            </w:r>
            <w:r w:rsidRPr="00674D35">
              <w:rPr>
                <w:rFonts w:ascii="Noto Sans" w:eastAsia="Noto Sans" w:hAnsi="Noto Sans" w:cs="Noto Sans"/>
                <w:bCs/>
                <w:i/>
                <w:iCs/>
                <w:color w:val="FFFFFF" w:themeColor="background1"/>
              </w:rPr>
              <w:t>(escribir únicamente los programas que vaya a operar el SEDIF, con los nombres establecidos en la EIASADC vigente, en caso de utilizar un nombre alternativo colocar entre paréntesis el nombre del programa)</w:t>
            </w:r>
          </w:p>
        </w:tc>
      </w:tr>
      <w:tr w:rsidR="00FA7D37" w14:paraId="625F75F5" w14:textId="77777777" w:rsidTr="00014F27">
        <w:trPr>
          <w:trHeight w:val="585"/>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2E1EC6" w14:textId="77777777" w:rsidR="00FA7D37" w:rsidRDefault="00FA7D37" w:rsidP="00014F27">
            <w:pPr>
              <w:spacing w:line="256" w:lineRule="auto"/>
              <w:ind w:left="1080" w:hanging="360"/>
              <w:rPr>
                <w:rFonts w:ascii="Noto Sans" w:eastAsia="Noto Sans" w:hAnsi="Noto Sans" w:cs="Noto Sans"/>
                <w:color w:val="FF0000"/>
              </w:rPr>
            </w:pPr>
            <w:r>
              <w:rPr>
                <w:rFonts w:ascii="Noto Sans" w:eastAsia="Noto Sans" w:hAnsi="Noto Sans" w:cs="Noto Sans"/>
                <w:color w:val="FF0000"/>
              </w:rPr>
              <w:t>·</w:t>
            </w:r>
            <w:r>
              <w:rPr>
                <w:rFonts w:ascii="Noto Sans" w:eastAsia="Noto Sans" w:hAnsi="Noto Sans" w:cs="Noto Sans"/>
                <w:color w:val="FF0000"/>
                <w:sz w:val="14"/>
                <w:szCs w:val="14"/>
              </w:rPr>
              <w:t xml:space="preserve">   </w:t>
            </w:r>
            <w:r>
              <w:rPr>
                <w:rFonts w:ascii="Noto Sans" w:eastAsia="Noto Sans" w:hAnsi="Noto Sans" w:cs="Noto Sans"/>
                <w:color w:val="FF0000"/>
                <w:sz w:val="14"/>
                <w:szCs w:val="14"/>
              </w:rPr>
              <w:tab/>
            </w:r>
            <w:r>
              <w:rPr>
                <w:rFonts w:ascii="Noto Sans" w:eastAsia="Noto Sans" w:hAnsi="Noto Sans" w:cs="Noto Sans"/>
                <w:color w:val="FF0000"/>
              </w:rPr>
              <w:t>Programa de Alimentación Escolar modalidad caliente</w:t>
            </w:r>
          </w:p>
        </w:tc>
      </w:tr>
      <w:tr w:rsidR="00FA7D37" w14:paraId="5BB6BC8D" w14:textId="77777777" w:rsidTr="00014F27">
        <w:trPr>
          <w:trHeight w:val="585"/>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3D24BB" w14:textId="77777777" w:rsidR="00FA7D37" w:rsidRDefault="00FA7D37" w:rsidP="00014F27">
            <w:pPr>
              <w:spacing w:line="256" w:lineRule="auto"/>
              <w:ind w:left="1080" w:hanging="360"/>
              <w:rPr>
                <w:rFonts w:ascii="Noto Sans" w:eastAsia="Noto Sans" w:hAnsi="Noto Sans" w:cs="Noto Sans"/>
                <w:color w:val="FF0000"/>
              </w:rPr>
            </w:pPr>
            <w:r>
              <w:rPr>
                <w:rFonts w:ascii="Noto Sans" w:eastAsia="Noto Sans" w:hAnsi="Noto Sans" w:cs="Noto Sans"/>
                <w:color w:val="FF0000"/>
              </w:rPr>
              <w:t>·</w:t>
            </w:r>
            <w:r>
              <w:rPr>
                <w:rFonts w:ascii="Noto Sans" w:eastAsia="Noto Sans" w:hAnsi="Noto Sans" w:cs="Noto Sans"/>
                <w:color w:val="FF0000"/>
                <w:sz w:val="14"/>
                <w:szCs w:val="14"/>
              </w:rPr>
              <w:t xml:space="preserve">   </w:t>
            </w:r>
            <w:r>
              <w:rPr>
                <w:rFonts w:ascii="Noto Sans" w:eastAsia="Noto Sans" w:hAnsi="Noto Sans" w:cs="Noto Sans"/>
                <w:color w:val="FF0000"/>
                <w:sz w:val="14"/>
                <w:szCs w:val="14"/>
              </w:rPr>
              <w:tab/>
            </w:r>
            <w:r>
              <w:rPr>
                <w:rFonts w:ascii="Noto Sans" w:eastAsia="Noto Sans" w:hAnsi="Noto Sans" w:cs="Noto Sans"/>
                <w:color w:val="FF0000"/>
              </w:rPr>
              <w:t>Programa de Alimentación Escolar modalidad fría</w:t>
            </w:r>
          </w:p>
        </w:tc>
      </w:tr>
      <w:tr w:rsidR="00FA7D37" w14:paraId="30765EEC" w14:textId="77777777" w:rsidTr="00014F27">
        <w:trPr>
          <w:trHeight w:val="585"/>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6C43EC" w14:textId="77777777" w:rsidR="00FA7D37" w:rsidRDefault="00FA7D37" w:rsidP="00014F27">
            <w:pPr>
              <w:spacing w:line="256" w:lineRule="auto"/>
              <w:ind w:left="1080" w:hanging="360"/>
              <w:rPr>
                <w:rFonts w:ascii="Noto Sans" w:eastAsia="Noto Sans" w:hAnsi="Noto Sans" w:cs="Noto Sans"/>
                <w:color w:val="FF0000"/>
              </w:rPr>
            </w:pPr>
            <w:r>
              <w:rPr>
                <w:rFonts w:ascii="Noto Sans" w:eastAsia="Noto Sans" w:hAnsi="Noto Sans" w:cs="Noto Sans"/>
                <w:color w:val="FF0000"/>
              </w:rPr>
              <w:t>·</w:t>
            </w:r>
            <w:r>
              <w:rPr>
                <w:rFonts w:ascii="Noto Sans" w:eastAsia="Noto Sans" w:hAnsi="Noto Sans" w:cs="Noto Sans"/>
                <w:color w:val="FF0000"/>
                <w:sz w:val="14"/>
                <w:szCs w:val="14"/>
              </w:rPr>
              <w:t xml:space="preserve">   </w:t>
            </w:r>
            <w:r>
              <w:rPr>
                <w:rFonts w:ascii="Noto Sans" w:eastAsia="Noto Sans" w:hAnsi="Noto Sans" w:cs="Noto Sans"/>
                <w:color w:val="FF0000"/>
                <w:sz w:val="14"/>
                <w:szCs w:val="14"/>
              </w:rPr>
              <w:tab/>
            </w:r>
            <w:r>
              <w:rPr>
                <w:rFonts w:ascii="Noto Sans" w:eastAsia="Noto Sans" w:hAnsi="Noto Sans" w:cs="Noto Sans"/>
                <w:color w:val="FF0000"/>
              </w:rPr>
              <w:t>Programa de Atención Alimentaria en los Primeros 1,000 Días</w:t>
            </w:r>
          </w:p>
        </w:tc>
      </w:tr>
      <w:tr w:rsidR="00FA7D37" w14:paraId="31EAF2D5" w14:textId="77777777" w:rsidTr="00014F27">
        <w:trPr>
          <w:trHeight w:val="585"/>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244153" w14:textId="77777777" w:rsidR="00FA7D37" w:rsidRDefault="00FA7D37" w:rsidP="00014F27">
            <w:pPr>
              <w:spacing w:line="256" w:lineRule="auto"/>
              <w:ind w:left="1080" w:hanging="360"/>
              <w:rPr>
                <w:rFonts w:ascii="Noto Sans" w:eastAsia="Noto Sans" w:hAnsi="Noto Sans" w:cs="Noto Sans"/>
                <w:color w:val="FF0000"/>
              </w:rPr>
            </w:pPr>
            <w:r>
              <w:rPr>
                <w:rFonts w:ascii="Noto Sans" w:eastAsia="Noto Sans" w:hAnsi="Noto Sans" w:cs="Noto Sans"/>
                <w:color w:val="FF0000"/>
              </w:rPr>
              <w:t>·</w:t>
            </w:r>
            <w:r>
              <w:rPr>
                <w:rFonts w:ascii="Noto Sans" w:eastAsia="Noto Sans" w:hAnsi="Noto Sans" w:cs="Noto Sans"/>
                <w:color w:val="FF0000"/>
                <w:sz w:val="14"/>
                <w:szCs w:val="14"/>
              </w:rPr>
              <w:t xml:space="preserve">   </w:t>
            </w:r>
            <w:r>
              <w:rPr>
                <w:rFonts w:ascii="Noto Sans" w:eastAsia="Noto Sans" w:hAnsi="Noto Sans" w:cs="Noto Sans"/>
                <w:color w:val="FF0000"/>
                <w:sz w:val="14"/>
                <w:szCs w:val="14"/>
              </w:rPr>
              <w:tab/>
            </w:r>
            <w:r>
              <w:rPr>
                <w:rFonts w:ascii="Noto Sans" w:eastAsia="Noto Sans" w:hAnsi="Noto Sans" w:cs="Noto Sans"/>
                <w:color w:val="FF0000"/>
              </w:rPr>
              <w:t>Programa de Atención Alimentaria a Personas en Situación de Vulnerabilidad</w:t>
            </w:r>
          </w:p>
        </w:tc>
      </w:tr>
      <w:tr w:rsidR="00FA7D37" w14:paraId="50C4CB07" w14:textId="77777777" w:rsidTr="00014F27">
        <w:trPr>
          <w:trHeight w:val="585"/>
        </w:trPr>
        <w:tc>
          <w:tcPr>
            <w:tcW w:w="993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729B84" w14:textId="1780ECE1" w:rsidR="00FA7D37" w:rsidRDefault="00FA7D37" w:rsidP="00014F27">
            <w:pPr>
              <w:spacing w:line="256" w:lineRule="auto"/>
              <w:ind w:left="1080" w:hanging="360"/>
              <w:rPr>
                <w:rFonts w:ascii="Noto Sans" w:eastAsia="Noto Sans" w:hAnsi="Noto Sans" w:cs="Noto Sans"/>
                <w:color w:val="FF0000"/>
              </w:rPr>
            </w:pPr>
            <w:r>
              <w:rPr>
                <w:rFonts w:ascii="Noto Sans" w:eastAsia="Noto Sans" w:hAnsi="Noto Sans" w:cs="Noto Sans"/>
                <w:color w:val="FF0000"/>
              </w:rPr>
              <w:t>·</w:t>
            </w:r>
            <w:r>
              <w:rPr>
                <w:rFonts w:ascii="Noto Sans" w:eastAsia="Noto Sans" w:hAnsi="Noto Sans" w:cs="Noto Sans"/>
                <w:color w:val="FF0000"/>
                <w:sz w:val="14"/>
                <w:szCs w:val="14"/>
              </w:rPr>
              <w:t xml:space="preserve">   </w:t>
            </w:r>
            <w:r>
              <w:rPr>
                <w:rFonts w:ascii="Noto Sans" w:eastAsia="Noto Sans" w:hAnsi="Noto Sans" w:cs="Noto Sans"/>
                <w:color w:val="FF0000"/>
                <w:sz w:val="14"/>
                <w:szCs w:val="14"/>
              </w:rPr>
              <w:tab/>
            </w:r>
            <w:r>
              <w:rPr>
                <w:rFonts w:ascii="Noto Sans" w:eastAsia="Noto Sans" w:hAnsi="Noto Sans" w:cs="Noto Sans"/>
                <w:color w:val="FF0000"/>
              </w:rPr>
              <w:t>Programa de Atención</w:t>
            </w:r>
            <w:r w:rsidR="007A74B0">
              <w:rPr>
                <w:rFonts w:ascii="Noto Sans" w:eastAsia="Noto Sans" w:hAnsi="Noto Sans" w:cs="Noto Sans"/>
                <w:color w:val="FF0000"/>
              </w:rPr>
              <w:t xml:space="preserve"> Alimentaria a Personas</w:t>
            </w:r>
            <w:r>
              <w:rPr>
                <w:rFonts w:ascii="Noto Sans" w:eastAsia="Noto Sans" w:hAnsi="Noto Sans" w:cs="Noto Sans"/>
                <w:color w:val="FF0000"/>
              </w:rPr>
              <w:t xml:space="preserve"> en</w:t>
            </w:r>
            <w:r w:rsidR="007A74B0">
              <w:rPr>
                <w:rFonts w:ascii="Noto Sans" w:eastAsia="Noto Sans" w:hAnsi="Noto Sans" w:cs="Noto Sans"/>
                <w:color w:val="FF0000"/>
              </w:rPr>
              <w:t xml:space="preserve"> Situación de</w:t>
            </w:r>
            <w:r>
              <w:rPr>
                <w:rFonts w:ascii="Noto Sans" w:eastAsia="Noto Sans" w:hAnsi="Noto Sans" w:cs="Noto Sans"/>
                <w:color w:val="FF0000"/>
              </w:rPr>
              <w:t xml:space="preserve"> Emergencia o Desastre</w:t>
            </w:r>
          </w:p>
        </w:tc>
      </w:tr>
    </w:tbl>
    <w:p w14:paraId="28ADAE9A" w14:textId="77777777" w:rsidR="00FA7D37" w:rsidRDefault="00FA7D37" w:rsidP="00FA7D37">
      <w:pPr>
        <w:rPr>
          <w:rFonts w:ascii="Noto Sans" w:eastAsia="Noto Sans" w:hAnsi="Noto Sans" w:cs="Noto Sans"/>
        </w:rPr>
      </w:pPr>
    </w:p>
    <w:p w14:paraId="2A10025E" w14:textId="77777777" w:rsidR="00FA7D37" w:rsidRDefault="00FA7D37" w:rsidP="00FA7D37">
      <w:pPr>
        <w:rPr>
          <w:rFonts w:ascii="Noto Sans" w:eastAsia="Noto Sans" w:hAnsi="Noto Sans" w:cs="Noto Sans"/>
        </w:rPr>
      </w:pPr>
    </w:p>
    <w:p w14:paraId="4337A15F" w14:textId="77777777" w:rsidR="00FA7D37" w:rsidRDefault="00FA7D37" w:rsidP="00FA7D37">
      <w:pPr>
        <w:spacing w:line="256" w:lineRule="auto"/>
        <w:jc w:val="both"/>
        <w:rPr>
          <w:rFonts w:ascii="Noto Sans" w:eastAsia="Noto Sans" w:hAnsi="Noto Sans" w:cs="Noto Sans"/>
          <w:b/>
        </w:rPr>
      </w:pPr>
      <w:r>
        <w:rPr>
          <w:rFonts w:ascii="Noto Sans" w:eastAsia="Noto Sans" w:hAnsi="Noto Sans" w:cs="Noto Sans"/>
          <w:b/>
        </w:rPr>
        <w:lastRenderedPageBreak/>
        <w:t>Seguimiento a la estrategia de orientación y educación alimentaria</w:t>
      </w:r>
    </w:p>
    <w:p w14:paraId="011AA3E8" w14:textId="760EB99E" w:rsidR="00786A2E" w:rsidRDefault="00FA7D37" w:rsidP="00786A2E">
      <w:pPr>
        <w:jc w:val="both"/>
        <w:rPr>
          <w:rFonts w:ascii="Noto Sans" w:eastAsia="Noto Sans" w:hAnsi="Noto Sans" w:cs="Noto Sans"/>
        </w:rPr>
      </w:pPr>
      <w:r>
        <w:rPr>
          <w:rFonts w:ascii="Noto Sans" w:eastAsia="Noto Sans" w:hAnsi="Noto Sans" w:cs="Noto Sans"/>
        </w:rPr>
        <w:t xml:space="preserve">El SEDIF aplicará una evaluación inicial y final de cada tema de capacitación para medir la eficacia de las mismas en formato libre. Como parte de la evidencia del cumplimiento de esta actividad de los programas </w:t>
      </w:r>
      <w:r w:rsidR="005B28BC">
        <w:rPr>
          <w:rFonts w:ascii="Noto Sans" w:eastAsia="Noto Sans" w:hAnsi="Noto Sans" w:cs="Noto Sans"/>
        </w:rPr>
        <w:t xml:space="preserve">de atención </w:t>
      </w:r>
      <w:r>
        <w:rPr>
          <w:rFonts w:ascii="Noto Sans" w:eastAsia="Noto Sans" w:hAnsi="Noto Sans" w:cs="Noto Sans"/>
        </w:rPr>
        <w:t>alimentari</w:t>
      </w:r>
      <w:r w:rsidR="005B28BC">
        <w:rPr>
          <w:rFonts w:ascii="Noto Sans" w:eastAsia="Noto Sans" w:hAnsi="Noto Sans" w:cs="Noto Sans"/>
        </w:rPr>
        <w:t>a</w:t>
      </w:r>
      <w:r>
        <w:rPr>
          <w:rFonts w:ascii="Noto Sans" w:eastAsia="Noto Sans" w:hAnsi="Noto Sans" w:cs="Noto Sans"/>
        </w:rPr>
        <w:t>, se solicitarán muestras aleatorias por la DGADC.</w:t>
      </w:r>
    </w:p>
    <w:p w14:paraId="010102CF" w14:textId="77777777" w:rsidR="00786A2E" w:rsidRDefault="00786A2E" w:rsidP="00786A2E">
      <w:pPr>
        <w:jc w:val="both"/>
        <w:rPr>
          <w:rFonts w:ascii="Noto Sans" w:eastAsia="Noto Sans" w:hAnsi="Noto Sans" w:cs="Noto Sans"/>
        </w:rPr>
      </w:pPr>
    </w:p>
    <w:p w14:paraId="39C2F1DC" w14:textId="77777777" w:rsidR="00FA7D37" w:rsidRPr="00334DF5"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334DF5">
        <w:rPr>
          <w:rFonts w:ascii="Noto Sans" w:eastAsia="Noto Sans" w:hAnsi="Noto Sans" w:cs="Noto Sans"/>
          <w:b/>
          <w:color w:val="000000" w:themeColor="text1"/>
          <w:sz w:val="22"/>
          <w:szCs w:val="22"/>
        </w:rPr>
        <w:t xml:space="preserve">Aseguramiento de la Calidad </w:t>
      </w:r>
    </w:p>
    <w:p w14:paraId="59B7D434" w14:textId="1401652D" w:rsidR="00FA7D37" w:rsidRPr="00A02998" w:rsidRDefault="00FA7D37" w:rsidP="00FA7D37">
      <w:pPr>
        <w:rPr>
          <w:rFonts w:ascii="Noto Sans" w:eastAsia="Noto Sans" w:hAnsi="Noto Sans" w:cs="Noto Sans"/>
          <w:b/>
        </w:rPr>
      </w:pPr>
      <w:r>
        <w:rPr>
          <w:rFonts w:ascii="Noto Sans" w:eastAsia="Noto Sans" w:hAnsi="Noto Sans" w:cs="Noto Sans"/>
          <w:b/>
        </w:rPr>
        <w:t xml:space="preserve">Almacenes </w:t>
      </w:r>
    </w:p>
    <w:p w14:paraId="5A82F572" w14:textId="149323CD" w:rsidR="00FA7D37" w:rsidRDefault="00FA7D37" w:rsidP="00A02998">
      <w:pPr>
        <w:jc w:val="both"/>
        <w:rPr>
          <w:rFonts w:ascii="Noto Sans" w:eastAsia="Noto Sans" w:hAnsi="Noto Sans" w:cs="Noto Sans"/>
        </w:rPr>
      </w:pPr>
      <w:r>
        <w:rPr>
          <w:rFonts w:ascii="Noto Sans" w:eastAsia="Noto Sans" w:hAnsi="Noto Sans" w:cs="Noto Sans"/>
        </w:rPr>
        <w:t>En la siguiente tabla se deberá colocar el número de almacenes municipales, regionales, estatales y/o de proveedores con los que cuenta el SEDIF, se deberá escribir “</w:t>
      </w:r>
      <w:r w:rsidRPr="009D00CE">
        <w:rPr>
          <w:rFonts w:ascii="Noto Sans" w:eastAsia="Noto Sans" w:hAnsi="Noto Sans" w:cs="Noto Sans"/>
          <w:b/>
          <w:bCs/>
        </w:rPr>
        <w:t>N/A</w:t>
      </w:r>
      <w:r>
        <w:rPr>
          <w:rFonts w:ascii="Noto Sans" w:eastAsia="Noto Sans" w:hAnsi="Noto Sans" w:cs="Noto Sans"/>
          <w:b/>
          <w:bCs/>
        </w:rPr>
        <w:t>”</w:t>
      </w:r>
      <w:r>
        <w:rPr>
          <w:rFonts w:ascii="Noto Sans" w:eastAsia="Noto Sans" w:hAnsi="Noto Sans" w:cs="Noto Sans"/>
        </w:rPr>
        <w:t xml:space="preserve"> en caso de no contar con estos almacenes. </w:t>
      </w: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0"/>
        <w:gridCol w:w="2481"/>
        <w:gridCol w:w="2481"/>
        <w:gridCol w:w="2481"/>
      </w:tblGrid>
      <w:tr w:rsidR="00FA7D37" w14:paraId="70F5C15A" w14:textId="77777777" w:rsidTr="00A02998">
        <w:trPr>
          <w:trHeight w:val="440"/>
        </w:trPr>
        <w:tc>
          <w:tcPr>
            <w:tcW w:w="9920" w:type="dxa"/>
            <w:gridSpan w:val="4"/>
            <w:shd w:val="clear" w:color="auto" w:fill="5B0729"/>
          </w:tcPr>
          <w:p w14:paraId="6D0EEF0D"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Número de almacenes</w:t>
            </w:r>
          </w:p>
        </w:tc>
      </w:tr>
      <w:tr w:rsidR="00FA7D37" w14:paraId="65429C53" w14:textId="77777777" w:rsidTr="00A02998">
        <w:tc>
          <w:tcPr>
            <w:tcW w:w="2480" w:type="dxa"/>
            <w:shd w:val="clear" w:color="auto" w:fill="5B0729"/>
            <w:tcMar>
              <w:top w:w="100" w:type="dxa"/>
              <w:left w:w="100" w:type="dxa"/>
              <w:bottom w:w="100" w:type="dxa"/>
              <w:right w:w="100" w:type="dxa"/>
            </w:tcMar>
          </w:tcPr>
          <w:p w14:paraId="1F078EA9" w14:textId="77777777" w:rsidR="00FA7D37" w:rsidRDefault="00FA7D37" w:rsidP="00A02998">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Estatales</w:t>
            </w:r>
          </w:p>
        </w:tc>
        <w:tc>
          <w:tcPr>
            <w:tcW w:w="2480" w:type="dxa"/>
            <w:shd w:val="clear" w:color="auto" w:fill="5B0729"/>
            <w:tcMar>
              <w:top w:w="100" w:type="dxa"/>
              <w:left w:w="100" w:type="dxa"/>
              <w:bottom w:w="100" w:type="dxa"/>
              <w:right w:w="100" w:type="dxa"/>
            </w:tcMar>
          </w:tcPr>
          <w:p w14:paraId="7FF8B1B2" w14:textId="77777777" w:rsidR="00FA7D37" w:rsidRDefault="00FA7D37" w:rsidP="00A02998">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Regionales</w:t>
            </w:r>
          </w:p>
        </w:tc>
        <w:tc>
          <w:tcPr>
            <w:tcW w:w="2480" w:type="dxa"/>
            <w:shd w:val="clear" w:color="auto" w:fill="5B0729"/>
            <w:tcMar>
              <w:top w:w="100" w:type="dxa"/>
              <w:left w:w="100" w:type="dxa"/>
              <w:bottom w:w="100" w:type="dxa"/>
              <w:right w:w="100" w:type="dxa"/>
            </w:tcMar>
          </w:tcPr>
          <w:p w14:paraId="02C604BC" w14:textId="77777777" w:rsidR="00FA7D37" w:rsidRDefault="00FA7D37" w:rsidP="00A02998">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Municipales</w:t>
            </w:r>
          </w:p>
        </w:tc>
        <w:tc>
          <w:tcPr>
            <w:tcW w:w="2480" w:type="dxa"/>
            <w:shd w:val="clear" w:color="auto" w:fill="5B0729"/>
            <w:tcMar>
              <w:top w:w="100" w:type="dxa"/>
              <w:left w:w="100" w:type="dxa"/>
              <w:bottom w:w="100" w:type="dxa"/>
              <w:right w:w="100" w:type="dxa"/>
            </w:tcMar>
          </w:tcPr>
          <w:p w14:paraId="01B05892" w14:textId="77777777" w:rsidR="00FA7D37" w:rsidRDefault="00FA7D37" w:rsidP="00A02998">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Proveedor</w:t>
            </w:r>
          </w:p>
        </w:tc>
      </w:tr>
      <w:tr w:rsidR="00FA7D37" w14:paraId="37040A40" w14:textId="77777777" w:rsidTr="00014F27">
        <w:tc>
          <w:tcPr>
            <w:tcW w:w="2480" w:type="dxa"/>
            <w:shd w:val="clear" w:color="auto" w:fill="auto"/>
            <w:tcMar>
              <w:top w:w="100" w:type="dxa"/>
              <w:left w:w="100" w:type="dxa"/>
              <w:bottom w:w="100" w:type="dxa"/>
              <w:right w:w="100" w:type="dxa"/>
            </w:tcMar>
          </w:tcPr>
          <w:p w14:paraId="47741156" w14:textId="77777777" w:rsidR="00FA7D37" w:rsidRDefault="00FA7D37" w:rsidP="00A02998">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1</w:t>
            </w:r>
          </w:p>
        </w:tc>
        <w:tc>
          <w:tcPr>
            <w:tcW w:w="2480" w:type="dxa"/>
            <w:shd w:val="clear" w:color="auto" w:fill="auto"/>
            <w:tcMar>
              <w:top w:w="100" w:type="dxa"/>
              <w:left w:w="100" w:type="dxa"/>
              <w:bottom w:w="100" w:type="dxa"/>
              <w:right w:w="100" w:type="dxa"/>
            </w:tcMar>
          </w:tcPr>
          <w:p w14:paraId="4AC9E5BC" w14:textId="77777777" w:rsidR="00FA7D37" w:rsidRDefault="00FA7D37" w:rsidP="00A02998">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N/A</w:t>
            </w:r>
          </w:p>
        </w:tc>
        <w:tc>
          <w:tcPr>
            <w:tcW w:w="2480" w:type="dxa"/>
            <w:shd w:val="clear" w:color="auto" w:fill="auto"/>
            <w:tcMar>
              <w:top w:w="100" w:type="dxa"/>
              <w:left w:w="100" w:type="dxa"/>
              <w:bottom w:w="100" w:type="dxa"/>
              <w:right w:w="100" w:type="dxa"/>
            </w:tcMar>
          </w:tcPr>
          <w:p w14:paraId="3E7F40CD" w14:textId="77777777" w:rsidR="00FA7D37" w:rsidRDefault="00FA7D37" w:rsidP="00A02998">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30</w:t>
            </w:r>
          </w:p>
        </w:tc>
        <w:tc>
          <w:tcPr>
            <w:tcW w:w="2480" w:type="dxa"/>
            <w:shd w:val="clear" w:color="auto" w:fill="auto"/>
            <w:tcMar>
              <w:top w:w="100" w:type="dxa"/>
              <w:left w:w="100" w:type="dxa"/>
              <w:bottom w:w="100" w:type="dxa"/>
              <w:right w:w="100" w:type="dxa"/>
            </w:tcMar>
          </w:tcPr>
          <w:p w14:paraId="32E5DAB4" w14:textId="77777777" w:rsidR="00FA7D37" w:rsidRDefault="00FA7D37" w:rsidP="00A02998">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N/A</w:t>
            </w:r>
          </w:p>
        </w:tc>
      </w:tr>
    </w:tbl>
    <w:p w14:paraId="6A4BEDDF" w14:textId="77777777" w:rsidR="00FA7D37" w:rsidRDefault="00FA7D37" w:rsidP="00FA7D37">
      <w:pPr>
        <w:rPr>
          <w:rFonts w:ascii="Noto Sans" w:eastAsia="Noto Sans" w:hAnsi="Noto Sans" w:cs="Noto Sans"/>
        </w:rPr>
      </w:pPr>
    </w:p>
    <w:p w14:paraId="31AFAE97" w14:textId="557E1AD2" w:rsidR="00FA7D37" w:rsidRDefault="00FA7D37" w:rsidP="00A02998">
      <w:pPr>
        <w:jc w:val="both"/>
        <w:rPr>
          <w:rFonts w:ascii="Noto Sans" w:eastAsia="Noto Sans" w:hAnsi="Noto Sans" w:cs="Noto Sans"/>
        </w:rPr>
      </w:pPr>
      <w:r>
        <w:rPr>
          <w:rFonts w:ascii="Noto Sans" w:eastAsia="Noto Sans" w:hAnsi="Noto Sans" w:cs="Noto Sans"/>
        </w:rPr>
        <w:t xml:space="preserve">Colocar por cada almacén la siguiente información: tipo de almacén, municipio, localidad, dirección y nombre de la persona encargada del mismo. </w:t>
      </w:r>
    </w:p>
    <w:tbl>
      <w:tblP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2700"/>
        <w:gridCol w:w="1485"/>
        <w:gridCol w:w="1410"/>
        <w:gridCol w:w="1635"/>
        <w:gridCol w:w="1755"/>
      </w:tblGrid>
      <w:tr w:rsidR="00FA7D37" w14:paraId="72224E22" w14:textId="77777777" w:rsidTr="00A02998">
        <w:trPr>
          <w:trHeight w:val="1035"/>
        </w:trPr>
        <w:tc>
          <w:tcPr>
            <w:tcW w:w="945" w:type="dxa"/>
            <w:shd w:val="clear" w:color="auto" w:fill="5B0729"/>
            <w:tcMar>
              <w:top w:w="100" w:type="dxa"/>
              <w:left w:w="100" w:type="dxa"/>
              <w:bottom w:w="100" w:type="dxa"/>
              <w:right w:w="100" w:type="dxa"/>
            </w:tcMar>
          </w:tcPr>
          <w:p w14:paraId="3BC9A35C"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w:t>
            </w:r>
          </w:p>
        </w:tc>
        <w:tc>
          <w:tcPr>
            <w:tcW w:w="2700" w:type="dxa"/>
            <w:shd w:val="clear" w:color="auto" w:fill="5B0729"/>
            <w:tcMar>
              <w:top w:w="100" w:type="dxa"/>
              <w:left w:w="100" w:type="dxa"/>
              <w:bottom w:w="100" w:type="dxa"/>
              <w:right w:w="100" w:type="dxa"/>
            </w:tcMar>
          </w:tcPr>
          <w:p w14:paraId="418CC55B"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Tipo de almacén (municipal, regional o estatal)</w:t>
            </w:r>
          </w:p>
        </w:tc>
        <w:tc>
          <w:tcPr>
            <w:tcW w:w="1485" w:type="dxa"/>
            <w:shd w:val="clear" w:color="auto" w:fill="5B0729"/>
            <w:tcMar>
              <w:top w:w="100" w:type="dxa"/>
              <w:left w:w="100" w:type="dxa"/>
              <w:bottom w:w="100" w:type="dxa"/>
              <w:right w:w="100" w:type="dxa"/>
            </w:tcMar>
          </w:tcPr>
          <w:p w14:paraId="507C1218"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Municipio</w:t>
            </w:r>
          </w:p>
        </w:tc>
        <w:tc>
          <w:tcPr>
            <w:tcW w:w="1410" w:type="dxa"/>
            <w:shd w:val="clear" w:color="auto" w:fill="5B0729"/>
            <w:tcMar>
              <w:top w:w="100" w:type="dxa"/>
              <w:left w:w="100" w:type="dxa"/>
              <w:bottom w:w="100" w:type="dxa"/>
              <w:right w:w="100" w:type="dxa"/>
            </w:tcMar>
          </w:tcPr>
          <w:p w14:paraId="42CEFAFC"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Localidad</w:t>
            </w:r>
          </w:p>
        </w:tc>
        <w:tc>
          <w:tcPr>
            <w:tcW w:w="1635" w:type="dxa"/>
            <w:shd w:val="clear" w:color="auto" w:fill="5B0729"/>
            <w:tcMar>
              <w:top w:w="100" w:type="dxa"/>
              <w:left w:w="100" w:type="dxa"/>
              <w:bottom w:w="100" w:type="dxa"/>
              <w:right w:w="100" w:type="dxa"/>
            </w:tcMar>
          </w:tcPr>
          <w:p w14:paraId="197F6E57"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Dirección</w:t>
            </w:r>
          </w:p>
        </w:tc>
        <w:tc>
          <w:tcPr>
            <w:tcW w:w="1755" w:type="dxa"/>
            <w:shd w:val="clear" w:color="auto" w:fill="5B0729"/>
            <w:tcMar>
              <w:top w:w="100" w:type="dxa"/>
              <w:left w:w="100" w:type="dxa"/>
              <w:bottom w:w="100" w:type="dxa"/>
              <w:right w:w="100" w:type="dxa"/>
            </w:tcMar>
          </w:tcPr>
          <w:p w14:paraId="48B8BC72"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Encargada/o del almacén</w:t>
            </w:r>
          </w:p>
        </w:tc>
      </w:tr>
      <w:tr w:rsidR="00FA7D37" w14:paraId="223CBB41" w14:textId="77777777" w:rsidTr="00014F27">
        <w:tc>
          <w:tcPr>
            <w:tcW w:w="945" w:type="dxa"/>
            <w:shd w:val="clear" w:color="auto" w:fill="auto"/>
            <w:tcMar>
              <w:top w:w="100" w:type="dxa"/>
              <w:left w:w="100" w:type="dxa"/>
              <w:bottom w:w="100" w:type="dxa"/>
              <w:right w:w="100" w:type="dxa"/>
            </w:tcMar>
          </w:tcPr>
          <w:p w14:paraId="291C5DB2"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w:t>
            </w:r>
          </w:p>
        </w:tc>
        <w:tc>
          <w:tcPr>
            <w:tcW w:w="2700" w:type="dxa"/>
            <w:shd w:val="clear" w:color="auto" w:fill="auto"/>
            <w:tcMar>
              <w:top w:w="100" w:type="dxa"/>
              <w:left w:w="100" w:type="dxa"/>
              <w:bottom w:w="100" w:type="dxa"/>
              <w:right w:w="100" w:type="dxa"/>
            </w:tcMar>
          </w:tcPr>
          <w:p w14:paraId="40434C5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70D51EF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B11D6C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366868A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E84A86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4774E5C4" w14:textId="77777777" w:rsidTr="00014F27">
        <w:tc>
          <w:tcPr>
            <w:tcW w:w="945" w:type="dxa"/>
            <w:shd w:val="clear" w:color="auto" w:fill="auto"/>
            <w:tcMar>
              <w:top w:w="100" w:type="dxa"/>
              <w:left w:w="100" w:type="dxa"/>
              <w:bottom w:w="100" w:type="dxa"/>
              <w:right w:w="100" w:type="dxa"/>
            </w:tcMar>
          </w:tcPr>
          <w:p w14:paraId="0EE86590"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2</w:t>
            </w:r>
          </w:p>
        </w:tc>
        <w:tc>
          <w:tcPr>
            <w:tcW w:w="2700" w:type="dxa"/>
            <w:shd w:val="clear" w:color="auto" w:fill="auto"/>
            <w:tcMar>
              <w:top w:w="100" w:type="dxa"/>
              <w:left w:w="100" w:type="dxa"/>
              <w:bottom w:w="100" w:type="dxa"/>
              <w:right w:w="100" w:type="dxa"/>
            </w:tcMar>
          </w:tcPr>
          <w:p w14:paraId="048CFA9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2F762BF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6380F2D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64F16C6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1CD8E27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482F81F9" w14:textId="77777777" w:rsidTr="00014F27">
        <w:tc>
          <w:tcPr>
            <w:tcW w:w="945" w:type="dxa"/>
            <w:shd w:val="clear" w:color="auto" w:fill="auto"/>
            <w:tcMar>
              <w:top w:w="100" w:type="dxa"/>
              <w:left w:w="100" w:type="dxa"/>
              <w:bottom w:w="100" w:type="dxa"/>
              <w:right w:w="100" w:type="dxa"/>
            </w:tcMar>
          </w:tcPr>
          <w:p w14:paraId="6A9F77AD"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3</w:t>
            </w:r>
          </w:p>
        </w:tc>
        <w:tc>
          <w:tcPr>
            <w:tcW w:w="2700" w:type="dxa"/>
            <w:shd w:val="clear" w:color="auto" w:fill="auto"/>
            <w:tcMar>
              <w:top w:w="100" w:type="dxa"/>
              <w:left w:w="100" w:type="dxa"/>
              <w:bottom w:w="100" w:type="dxa"/>
              <w:right w:w="100" w:type="dxa"/>
            </w:tcMar>
          </w:tcPr>
          <w:p w14:paraId="02BF222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798D369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974EAB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555D82C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7F6E5E9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AB567E5" w14:textId="77777777" w:rsidTr="00014F27">
        <w:tc>
          <w:tcPr>
            <w:tcW w:w="945" w:type="dxa"/>
            <w:shd w:val="clear" w:color="auto" w:fill="auto"/>
            <w:tcMar>
              <w:top w:w="100" w:type="dxa"/>
              <w:left w:w="100" w:type="dxa"/>
              <w:bottom w:w="100" w:type="dxa"/>
              <w:right w:w="100" w:type="dxa"/>
            </w:tcMar>
          </w:tcPr>
          <w:p w14:paraId="619A136F"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4</w:t>
            </w:r>
          </w:p>
        </w:tc>
        <w:tc>
          <w:tcPr>
            <w:tcW w:w="2700" w:type="dxa"/>
            <w:shd w:val="clear" w:color="auto" w:fill="auto"/>
            <w:tcMar>
              <w:top w:w="100" w:type="dxa"/>
              <w:left w:w="100" w:type="dxa"/>
              <w:bottom w:w="100" w:type="dxa"/>
              <w:right w:w="100" w:type="dxa"/>
            </w:tcMar>
          </w:tcPr>
          <w:p w14:paraId="6EE86B5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656A65D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DD1810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294F016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6F5471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50E600B0" w14:textId="77777777" w:rsidTr="00014F27">
        <w:tc>
          <w:tcPr>
            <w:tcW w:w="945" w:type="dxa"/>
            <w:shd w:val="clear" w:color="auto" w:fill="auto"/>
            <w:tcMar>
              <w:top w:w="100" w:type="dxa"/>
              <w:left w:w="100" w:type="dxa"/>
              <w:bottom w:w="100" w:type="dxa"/>
              <w:right w:w="100" w:type="dxa"/>
            </w:tcMar>
          </w:tcPr>
          <w:p w14:paraId="3C5F7F8D" w14:textId="77777777" w:rsidR="00FA7D37" w:rsidRDefault="00FA7D37" w:rsidP="00014F27">
            <w:pPr>
              <w:widowControl w:val="0"/>
              <w:rPr>
                <w:rFonts w:ascii="Noto Sans" w:eastAsia="Noto Sans" w:hAnsi="Noto Sans" w:cs="Noto Sans"/>
              </w:rPr>
            </w:pPr>
            <w:r>
              <w:rPr>
                <w:rFonts w:ascii="Noto Sans" w:eastAsia="Noto Sans" w:hAnsi="Noto Sans" w:cs="Noto Sans"/>
              </w:rPr>
              <w:t>5</w:t>
            </w:r>
          </w:p>
        </w:tc>
        <w:tc>
          <w:tcPr>
            <w:tcW w:w="2700" w:type="dxa"/>
            <w:shd w:val="clear" w:color="auto" w:fill="auto"/>
            <w:tcMar>
              <w:top w:w="100" w:type="dxa"/>
              <w:left w:w="100" w:type="dxa"/>
              <w:bottom w:w="100" w:type="dxa"/>
              <w:right w:w="100" w:type="dxa"/>
            </w:tcMar>
          </w:tcPr>
          <w:p w14:paraId="36AD296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2C1929F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5C6B6CE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203EA08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1DA1527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6CF448B2" w14:textId="77777777" w:rsidTr="00014F27">
        <w:tc>
          <w:tcPr>
            <w:tcW w:w="945" w:type="dxa"/>
            <w:shd w:val="clear" w:color="auto" w:fill="auto"/>
            <w:tcMar>
              <w:top w:w="100" w:type="dxa"/>
              <w:left w:w="100" w:type="dxa"/>
              <w:bottom w:w="100" w:type="dxa"/>
              <w:right w:w="100" w:type="dxa"/>
            </w:tcMar>
          </w:tcPr>
          <w:p w14:paraId="22B54F22" w14:textId="77777777" w:rsidR="00FA7D37" w:rsidRDefault="00FA7D37" w:rsidP="00014F27">
            <w:pPr>
              <w:widowControl w:val="0"/>
              <w:rPr>
                <w:rFonts w:ascii="Noto Sans" w:eastAsia="Noto Sans" w:hAnsi="Noto Sans" w:cs="Noto Sans"/>
              </w:rPr>
            </w:pPr>
            <w:r>
              <w:rPr>
                <w:rFonts w:ascii="Noto Sans" w:eastAsia="Noto Sans" w:hAnsi="Noto Sans" w:cs="Noto Sans"/>
              </w:rPr>
              <w:t>6</w:t>
            </w:r>
          </w:p>
        </w:tc>
        <w:tc>
          <w:tcPr>
            <w:tcW w:w="2700" w:type="dxa"/>
            <w:shd w:val="clear" w:color="auto" w:fill="auto"/>
            <w:tcMar>
              <w:top w:w="100" w:type="dxa"/>
              <w:left w:w="100" w:type="dxa"/>
              <w:bottom w:w="100" w:type="dxa"/>
              <w:right w:w="100" w:type="dxa"/>
            </w:tcMar>
          </w:tcPr>
          <w:p w14:paraId="20A9941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24A3B7F6"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7D51E4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05F74F5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7BAB129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6B2E207E" w14:textId="77777777" w:rsidTr="00014F27">
        <w:tc>
          <w:tcPr>
            <w:tcW w:w="945" w:type="dxa"/>
            <w:shd w:val="clear" w:color="auto" w:fill="auto"/>
            <w:tcMar>
              <w:top w:w="100" w:type="dxa"/>
              <w:left w:w="100" w:type="dxa"/>
              <w:bottom w:w="100" w:type="dxa"/>
              <w:right w:w="100" w:type="dxa"/>
            </w:tcMar>
          </w:tcPr>
          <w:p w14:paraId="7295D6D0" w14:textId="77777777" w:rsidR="00FA7D37" w:rsidRDefault="00FA7D37" w:rsidP="00014F27">
            <w:pPr>
              <w:widowControl w:val="0"/>
              <w:rPr>
                <w:rFonts w:ascii="Noto Sans" w:eastAsia="Noto Sans" w:hAnsi="Noto Sans" w:cs="Noto Sans"/>
              </w:rPr>
            </w:pPr>
            <w:r>
              <w:rPr>
                <w:rFonts w:ascii="Noto Sans" w:eastAsia="Noto Sans" w:hAnsi="Noto Sans" w:cs="Noto Sans"/>
              </w:rPr>
              <w:lastRenderedPageBreak/>
              <w:t>7</w:t>
            </w:r>
          </w:p>
        </w:tc>
        <w:tc>
          <w:tcPr>
            <w:tcW w:w="2700" w:type="dxa"/>
            <w:shd w:val="clear" w:color="auto" w:fill="auto"/>
            <w:tcMar>
              <w:top w:w="100" w:type="dxa"/>
              <w:left w:w="100" w:type="dxa"/>
              <w:bottom w:w="100" w:type="dxa"/>
              <w:right w:w="100" w:type="dxa"/>
            </w:tcMar>
          </w:tcPr>
          <w:p w14:paraId="795ED70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466C364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406B430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6DF7E37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9DF6B8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008CF471" w14:textId="77777777" w:rsidTr="00014F27">
        <w:tc>
          <w:tcPr>
            <w:tcW w:w="945" w:type="dxa"/>
            <w:shd w:val="clear" w:color="auto" w:fill="auto"/>
            <w:tcMar>
              <w:top w:w="100" w:type="dxa"/>
              <w:left w:w="100" w:type="dxa"/>
              <w:bottom w:w="100" w:type="dxa"/>
              <w:right w:w="100" w:type="dxa"/>
            </w:tcMar>
          </w:tcPr>
          <w:p w14:paraId="63A16FEB" w14:textId="77777777" w:rsidR="00FA7D37" w:rsidRDefault="00FA7D37" w:rsidP="00014F27">
            <w:pPr>
              <w:widowControl w:val="0"/>
              <w:rPr>
                <w:rFonts w:ascii="Noto Sans" w:eastAsia="Noto Sans" w:hAnsi="Noto Sans" w:cs="Noto Sans"/>
              </w:rPr>
            </w:pPr>
            <w:r>
              <w:rPr>
                <w:rFonts w:ascii="Noto Sans" w:eastAsia="Noto Sans" w:hAnsi="Noto Sans" w:cs="Noto Sans"/>
              </w:rPr>
              <w:t>8</w:t>
            </w:r>
          </w:p>
        </w:tc>
        <w:tc>
          <w:tcPr>
            <w:tcW w:w="2700" w:type="dxa"/>
            <w:shd w:val="clear" w:color="auto" w:fill="auto"/>
            <w:tcMar>
              <w:top w:w="100" w:type="dxa"/>
              <w:left w:w="100" w:type="dxa"/>
              <w:bottom w:w="100" w:type="dxa"/>
              <w:right w:w="100" w:type="dxa"/>
            </w:tcMar>
          </w:tcPr>
          <w:p w14:paraId="434F64A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57D57C8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416949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615041D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EFBE4F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12C297F" w14:textId="77777777" w:rsidTr="00014F27">
        <w:tc>
          <w:tcPr>
            <w:tcW w:w="945" w:type="dxa"/>
            <w:shd w:val="clear" w:color="auto" w:fill="auto"/>
            <w:tcMar>
              <w:top w:w="100" w:type="dxa"/>
              <w:left w:w="100" w:type="dxa"/>
              <w:bottom w:w="100" w:type="dxa"/>
              <w:right w:w="100" w:type="dxa"/>
            </w:tcMar>
          </w:tcPr>
          <w:p w14:paraId="3A8A3272" w14:textId="77777777" w:rsidR="00FA7D37" w:rsidRDefault="00FA7D37" w:rsidP="00014F27">
            <w:pPr>
              <w:widowControl w:val="0"/>
              <w:rPr>
                <w:rFonts w:ascii="Noto Sans" w:eastAsia="Noto Sans" w:hAnsi="Noto Sans" w:cs="Noto Sans"/>
              </w:rPr>
            </w:pPr>
            <w:r>
              <w:rPr>
                <w:rFonts w:ascii="Noto Sans" w:eastAsia="Noto Sans" w:hAnsi="Noto Sans" w:cs="Noto Sans"/>
              </w:rPr>
              <w:t>9</w:t>
            </w:r>
          </w:p>
        </w:tc>
        <w:tc>
          <w:tcPr>
            <w:tcW w:w="2700" w:type="dxa"/>
            <w:shd w:val="clear" w:color="auto" w:fill="auto"/>
            <w:tcMar>
              <w:top w:w="100" w:type="dxa"/>
              <w:left w:w="100" w:type="dxa"/>
              <w:bottom w:w="100" w:type="dxa"/>
              <w:right w:w="100" w:type="dxa"/>
            </w:tcMar>
          </w:tcPr>
          <w:p w14:paraId="62BE1D6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3279C8A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512EA1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41AC064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7F7A481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4164AF2C" w14:textId="77777777" w:rsidTr="00014F27">
        <w:tc>
          <w:tcPr>
            <w:tcW w:w="945" w:type="dxa"/>
            <w:shd w:val="clear" w:color="auto" w:fill="auto"/>
            <w:tcMar>
              <w:top w:w="100" w:type="dxa"/>
              <w:left w:w="100" w:type="dxa"/>
              <w:bottom w:w="100" w:type="dxa"/>
              <w:right w:w="100" w:type="dxa"/>
            </w:tcMar>
          </w:tcPr>
          <w:p w14:paraId="664094C6" w14:textId="77777777" w:rsidR="00FA7D37" w:rsidRDefault="00FA7D37" w:rsidP="00014F27">
            <w:pPr>
              <w:widowControl w:val="0"/>
              <w:rPr>
                <w:rFonts w:ascii="Noto Sans" w:eastAsia="Noto Sans" w:hAnsi="Noto Sans" w:cs="Noto Sans"/>
              </w:rPr>
            </w:pPr>
            <w:r>
              <w:rPr>
                <w:rFonts w:ascii="Noto Sans" w:eastAsia="Noto Sans" w:hAnsi="Noto Sans" w:cs="Noto Sans"/>
              </w:rPr>
              <w:t>10</w:t>
            </w:r>
          </w:p>
        </w:tc>
        <w:tc>
          <w:tcPr>
            <w:tcW w:w="2700" w:type="dxa"/>
            <w:shd w:val="clear" w:color="auto" w:fill="auto"/>
            <w:tcMar>
              <w:top w:w="100" w:type="dxa"/>
              <w:left w:w="100" w:type="dxa"/>
              <w:bottom w:w="100" w:type="dxa"/>
              <w:right w:w="100" w:type="dxa"/>
            </w:tcMar>
          </w:tcPr>
          <w:p w14:paraId="56984D2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2BD4366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73886A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1E91AD9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5BCA72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3E54F0C" w14:textId="77777777" w:rsidTr="00014F27">
        <w:tc>
          <w:tcPr>
            <w:tcW w:w="945" w:type="dxa"/>
            <w:shd w:val="clear" w:color="auto" w:fill="auto"/>
            <w:tcMar>
              <w:top w:w="100" w:type="dxa"/>
              <w:left w:w="100" w:type="dxa"/>
              <w:bottom w:w="100" w:type="dxa"/>
              <w:right w:w="100" w:type="dxa"/>
            </w:tcMar>
          </w:tcPr>
          <w:p w14:paraId="4EA1136F" w14:textId="77777777" w:rsidR="00FA7D37" w:rsidRDefault="00FA7D37" w:rsidP="00014F27">
            <w:pPr>
              <w:widowControl w:val="0"/>
              <w:rPr>
                <w:rFonts w:ascii="Noto Sans" w:eastAsia="Noto Sans" w:hAnsi="Noto Sans" w:cs="Noto Sans"/>
              </w:rPr>
            </w:pPr>
            <w:r>
              <w:rPr>
                <w:rFonts w:ascii="Noto Sans" w:eastAsia="Noto Sans" w:hAnsi="Noto Sans" w:cs="Noto Sans"/>
              </w:rPr>
              <w:t>11</w:t>
            </w:r>
          </w:p>
        </w:tc>
        <w:tc>
          <w:tcPr>
            <w:tcW w:w="2700" w:type="dxa"/>
            <w:shd w:val="clear" w:color="auto" w:fill="auto"/>
            <w:tcMar>
              <w:top w:w="100" w:type="dxa"/>
              <w:left w:w="100" w:type="dxa"/>
              <w:bottom w:w="100" w:type="dxa"/>
              <w:right w:w="100" w:type="dxa"/>
            </w:tcMar>
          </w:tcPr>
          <w:p w14:paraId="14736B1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2AE0C63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C21434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731E30E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6847571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CEDC9EE" w14:textId="77777777" w:rsidTr="00014F27">
        <w:tc>
          <w:tcPr>
            <w:tcW w:w="945" w:type="dxa"/>
            <w:shd w:val="clear" w:color="auto" w:fill="auto"/>
            <w:tcMar>
              <w:top w:w="100" w:type="dxa"/>
              <w:left w:w="100" w:type="dxa"/>
              <w:bottom w:w="100" w:type="dxa"/>
              <w:right w:w="100" w:type="dxa"/>
            </w:tcMar>
          </w:tcPr>
          <w:p w14:paraId="5F164797" w14:textId="77777777" w:rsidR="00FA7D37" w:rsidRDefault="00FA7D37" w:rsidP="00014F27">
            <w:pPr>
              <w:widowControl w:val="0"/>
              <w:rPr>
                <w:rFonts w:ascii="Noto Sans" w:eastAsia="Noto Sans" w:hAnsi="Noto Sans" w:cs="Noto Sans"/>
              </w:rPr>
            </w:pPr>
            <w:r>
              <w:rPr>
                <w:rFonts w:ascii="Noto Sans" w:eastAsia="Noto Sans" w:hAnsi="Noto Sans" w:cs="Noto Sans"/>
              </w:rPr>
              <w:t>12</w:t>
            </w:r>
          </w:p>
        </w:tc>
        <w:tc>
          <w:tcPr>
            <w:tcW w:w="2700" w:type="dxa"/>
            <w:shd w:val="clear" w:color="auto" w:fill="auto"/>
            <w:tcMar>
              <w:top w:w="100" w:type="dxa"/>
              <w:left w:w="100" w:type="dxa"/>
              <w:bottom w:w="100" w:type="dxa"/>
              <w:right w:w="100" w:type="dxa"/>
            </w:tcMar>
          </w:tcPr>
          <w:p w14:paraId="74C54996"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4FA5089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94831F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31B0F29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6C58923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521581D6" w14:textId="77777777" w:rsidTr="00014F27">
        <w:tc>
          <w:tcPr>
            <w:tcW w:w="945" w:type="dxa"/>
            <w:shd w:val="clear" w:color="auto" w:fill="auto"/>
            <w:tcMar>
              <w:top w:w="100" w:type="dxa"/>
              <w:left w:w="100" w:type="dxa"/>
              <w:bottom w:w="100" w:type="dxa"/>
              <w:right w:w="100" w:type="dxa"/>
            </w:tcMar>
          </w:tcPr>
          <w:p w14:paraId="69687EA8"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13</w:t>
            </w:r>
          </w:p>
        </w:tc>
        <w:tc>
          <w:tcPr>
            <w:tcW w:w="2700" w:type="dxa"/>
            <w:shd w:val="clear" w:color="auto" w:fill="auto"/>
            <w:tcMar>
              <w:top w:w="100" w:type="dxa"/>
              <w:left w:w="100" w:type="dxa"/>
              <w:bottom w:w="100" w:type="dxa"/>
              <w:right w:w="100" w:type="dxa"/>
            </w:tcMar>
          </w:tcPr>
          <w:p w14:paraId="68CFF30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0CAA76D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29E955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18D2EB2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6E94809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47561F0B" w14:textId="77777777" w:rsidTr="00014F27">
        <w:tc>
          <w:tcPr>
            <w:tcW w:w="945" w:type="dxa"/>
            <w:shd w:val="clear" w:color="auto" w:fill="auto"/>
            <w:tcMar>
              <w:top w:w="100" w:type="dxa"/>
              <w:left w:w="100" w:type="dxa"/>
              <w:bottom w:w="100" w:type="dxa"/>
              <w:right w:w="100" w:type="dxa"/>
            </w:tcMar>
          </w:tcPr>
          <w:p w14:paraId="1E22C0F1"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14</w:t>
            </w:r>
          </w:p>
        </w:tc>
        <w:tc>
          <w:tcPr>
            <w:tcW w:w="2700" w:type="dxa"/>
            <w:shd w:val="clear" w:color="auto" w:fill="auto"/>
            <w:tcMar>
              <w:top w:w="100" w:type="dxa"/>
              <w:left w:w="100" w:type="dxa"/>
              <w:bottom w:w="100" w:type="dxa"/>
              <w:right w:w="100" w:type="dxa"/>
            </w:tcMar>
          </w:tcPr>
          <w:p w14:paraId="36509AF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4D56DA0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17F699D5"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6A7833B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20646A7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1D17F8D" w14:textId="77777777" w:rsidTr="00014F27">
        <w:tc>
          <w:tcPr>
            <w:tcW w:w="945" w:type="dxa"/>
            <w:shd w:val="clear" w:color="auto" w:fill="auto"/>
            <w:tcMar>
              <w:top w:w="100" w:type="dxa"/>
              <w:left w:w="100" w:type="dxa"/>
              <w:bottom w:w="100" w:type="dxa"/>
              <w:right w:w="100" w:type="dxa"/>
            </w:tcMar>
          </w:tcPr>
          <w:p w14:paraId="4DF1B679"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15</w:t>
            </w:r>
          </w:p>
        </w:tc>
        <w:tc>
          <w:tcPr>
            <w:tcW w:w="2700" w:type="dxa"/>
            <w:shd w:val="clear" w:color="auto" w:fill="auto"/>
            <w:tcMar>
              <w:top w:w="100" w:type="dxa"/>
              <w:left w:w="100" w:type="dxa"/>
              <w:bottom w:w="100" w:type="dxa"/>
              <w:right w:w="100" w:type="dxa"/>
            </w:tcMar>
          </w:tcPr>
          <w:p w14:paraId="4CF212C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7DC644E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A4F885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182DA99A"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2AD03D6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205D9875" w14:textId="77777777" w:rsidTr="00014F27">
        <w:tc>
          <w:tcPr>
            <w:tcW w:w="945" w:type="dxa"/>
            <w:shd w:val="clear" w:color="auto" w:fill="auto"/>
            <w:tcMar>
              <w:top w:w="100" w:type="dxa"/>
              <w:left w:w="100" w:type="dxa"/>
              <w:bottom w:w="100" w:type="dxa"/>
              <w:right w:w="100" w:type="dxa"/>
            </w:tcMar>
          </w:tcPr>
          <w:p w14:paraId="2D170EDA"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16</w:t>
            </w:r>
          </w:p>
        </w:tc>
        <w:tc>
          <w:tcPr>
            <w:tcW w:w="2700" w:type="dxa"/>
            <w:shd w:val="clear" w:color="auto" w:fill="auto"/>
            <w:tcMar>
              <w:top w:w="100" w:type="dxa"/>
              <w:left w:w="100" w:type="dxa"/>
              <w:bottom w:w="100" w:type="dxa"/>
              <w:right w:w="100" w:type="dxa"/>
            </w:tcMar>
          </w:tcPr>
          <w:p w14:paraId="68A197B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1A46FFA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30C9B8C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45C181D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2B9F7BD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40F4DA14" w14:textId="77777777" w:rsidTr="00014F27">
        <w:tc>
          <w:tcPr>
            <w:tcW w:w="945" w:type="dxa"/>
            <w:shd w:val="clear" w:color="auto" w:fill="auto"/>
            <w:tcMar>
              <w:top w:w="100" w:type="dxa"/>
              <w:left w:w="100" w:type="dxa"/>
              <w:bottom w:w="100" w:type="dxa"/>
              <w:right w:w="100" w:type="dxa"/>
            </w:tcMar>
          </w:tcPr>
          <w:p w14:paraId="41AE7554"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17</w:t>
            </w:r>
          </w:p>
        </w:tc>
        <w:tc>
          <w:tcPr>
            <w:tcW w:w="2700" w:type="dxa"/>
            <w:shd w:val="clear" w:color="auto" w:fill="auto"/>
            <w:tcMar>
              <w:top w:w="100" w:type="dxa"/>
              <w:left w:w="100" w:type="dxa"/>
              <w:bottom w:w="100" w:type="dxa"/>
              <w:right w:w="100" w:type="dxa"/>
            </w:tcMar>
          </w:tcPr>
          <w:p w14:paraId="5CD7F38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63A65DFA"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00703B2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6C9A204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6FD45CB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137F4C16" w14:textId="77777777" w:rsidTr="00014F27">
        <w:tc>
          <w:tcPr>
            <w:tcW w:w="945" w:type="dxa"/>
            <w:shd w:val="clear" w:color="auto" w:fill="auto"/>
            <w:tcMar>
              <w:top w:w="100" w:type="dxa"/>
              <w:left w:w="100" w:type="dxa"/>
              <w:bottom w:w="100" w:type="dxa"/>
              <w:right w:w="100" w:type="dxa"/>
            </w:tcMar>
          </w:tcPr>
          <w:p w14:paraId="0C5EFAC6"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18</w:t>
            </w:r>
          </w:p>
        </w:tc>
        <w:tc>
          <w:tcPr>
            <w:tcW w:w="2700" w:type="dxa"/>
            <w:shd w:val="clear" w:color="auto" w:fill="auto"/>
            <w:tcMar>
              <w:top w:w="100" w:type="dxa"/>
              <w:left w:w="100" w:type="dxa"/>
              <w:bottom w:w="100" w:type="dxa"/>
              <w:right w:w="100" w:type="dxa"/>
            </w:tcMar>
          </w:tcPr>
          <w:p w14:paraId="32C738A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1FD607E9"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70FA3EE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4B4CD64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5DC61778"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636C8801" w14:textId="77777777" w:rsidTr="00014F27">
        <w:tc>
          <w:tcPr>
            <w:tcW w:w="945" w:type="dxa"/>
            <w:shd w:val="clear" w:color="auto" w:fill="auto"/>
            <w:tcMar>
              <w:top w:w="100" w:type="dxa"/>
              <w:left w:w="100" w:type="dxa"/>
              <w:bottom w:w="100" w:type="dxa"/>
              <w:right w:w="100" w:type="dxa"/>
            </w:tcMar>
          </w:tcPr>
          <w:p w14:paraId="15969447"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19</w:t>
            </w:r>
          </w:p>
        </w:tc>
        <w:tc>
          <w:tcPr>
            <w:tcW w:w="2700" w:type="dxa"/>
            <w:shd w:val="clear" w:color="auto" w:fill="auto"/>
            <w:tcMar>
              <w:top w:w="100" w:type="dxa"/>
              <w:left w:w="100" w:type="dxa"/>
              <w:bottom w:w="100" w:type="dxa"/>
              <w:right w:w="100" w:type="dxa"/>
            </w:tcMar>
          </w:tcPr>
          <w:p w14:paraId="4CC328A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75FC8096"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72DDF17A"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4785C03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712CEC2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090735E4" w14:textId="77777777" w:rsidTr="00014F27">
        <w:tc>
          <w:tcPr>
            <w:tcW w:w="945" w:type="dxa"/>
            <w:shd w:val="clear" w:color="auto" w:fill="auto"/>
            <w:tcMar>
              <w:top w:w="100" w:type="dxa"/>
              <w:left w:w="100" w:type="dxa"/>
              <w:bottom w:w="100" w:type="dxa"/>
              <w:right w:w="100" w:type="dxa"/>
            </w:tcMar>
          </w:tcPr>
          <w:p w14:paraId="55AA8785" w14:textId="77777777" w:rsidR="00FA7D37" w:rsidRDefault="00FA7D37" w:rsidP="00014F27">
            <w:pPr>
              <w:widowControl w:val="0"/>
              <w:pBdr>
                <w:top w:val="nil"/>
                <w:left w:val="nil"/>
                <w:bottom w:val="nil"/>
                <w:right w:val="nil"/>
                <w:between w:val="nil"/>
              </w:pBdr>
              <w:rPr>
                <w:rFonts w:ascii="Noto Sans" w:eastAsia="Noto Sans" w:hAnsi="Noto Sans" w:cs="Noto Sans"/>
              </w:rPr>
            </w:pPr>
            <w:r>
              <w:rPr>
                <w:rFonts w:ascii="Noto Sans" w:eastAsia="Noto Sans" w:hAnsi="Noto Sans" w:cs="Noto Sans"/>
              </w:rPr>
              <w:t>20</w:t>
            </w:r>
          </w:p>
        </w:tc>
        <w:tc>
          <w:tcPr>
            <w:tcW w:w="2700" w:type="dxa"/>
            <w:shd w:val="clear" w:color="auto" w:fill="auto"/>
            <w:tcMar>
              <w:top w:w="100" w:type="dxa"/>
              <w:left w:w="100" w:type="dxa"/>
              <w:bottom w:w="100" w:type="dxa"/>
              <w:right w:w="100" w:type="dxa"/>
            </w:tcMar>
          </w:tcPr>
          <w:p w14:paraId="0A1DEE8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85" w:type="dxa"/>
            <w:shd w:val="clear" w:color="auto" w:fill="auto"/>
            <w:tcMar>
              <w:top w:w="100" w:type="dxa"/>
              <w:left w:w="100" w:type="dxa"/>
              <w:bottom w:w="100" w:type="dxa"/>
              <w:right w:w="100" w:type="dxa"/>
            </w:tcMar>
          </w:tcPr>
          <w:p w14:paraId="3953A80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410" w:type="dxa"/>
            <w:shd w:val="clear" w:color="auto" w:fill="auto"/>
            <w:tcMar>
              <w:top w:w="100" w:type="dxa"/>
              <w:left w:w="100" w:type="dxa"/>
              <w:bottom w:w="100" w:type="dxa"/>
              <w:right w:w="100" w:type="dxa"/>
            </w:tcMar>
          </w:tcPr>
          <w:p w14:paraId="5960D95F"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635" w:type="dxa"/>
            <w:shd w:val="clear" w:color="auto" w:fill="auto"/>
            <w:tcMar>
              <w:top w:w="100" w:type="dxa"/>
              <w:left w:w="100" w:type="dxa"/>
              <w:bottom w:w="100" w:type="dxa"/>
              <w:right w:w="100" w:type="dxa"/>
            </w:tcMar>
          </w:tcPr>
          <w:p w14:paraId="737FF563"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755" w:type="dxa"/>
            <w:shd w:val="clear" w:color="auto" w:fill="auto"/>
            <w:tcMar>
              <w:top w:w="100" w:type="dxa"/>
              <w:left w:w="100" w:type="dxa"/>
              <w:bottom w:w="100" w:type="dxa"/>
              <w:right w:w="100" w:type="dxa"/>
            </w:tcMar>
          </w:tcPr>
          <w:p w14:paraId="0EF5DC0A"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bl>
    <w:p w14:paraId="74AB1F87" w14:textId="77777777" w:rsidR="00FA7D37" w:rsidRDefault="00FA7D37" w:rsidP="00FA7D37">
      <w:pPr>
        <w:rPr>
          <w:rFonts w:ascii="Noto Sans" w:eastAsia="Noto Sans" w:hAnsi="Noto Sans" w:cs="Noto Sans"/>
          <w:color w:val="FF0000"/>
        </w:rPr>
      </w:pPr>
      <w:r>
        <w:rPr>
          <w:rFonts w:ascii="Noto Sans" w:eastAsia="Noto Sans" w:hAnsi="Noto Sans" w:cs="Noto Sans"/>
          <w:color w:val="FF0000"/>
        </w:rPr>
        <w:t xml:space="preserve">* En caso de contar con más de 20 almacenes se deberá enviar un documento anexo al guion, con la información solicitada. </w:t>
      </w:r>
    </w:p>
    <w:p w14:paraId="63E5649E" w14:textId="77777777" w:rsidR="00FA7D37" w:rsidRDefault="00FA7D37" w:rsidP="00FA7D37">
      <w:pPr>
        <w:rPr>
          <w:rFonts w:ascii="Noto Sans" w:eastAsia="Noto Sans" w:hAnsi="Noto Sans" w:cs="Noto Sans"/>
          <w:color w:val="FF0000"/>
        </w:rPr>
      </w:pPr>
      <w:r>
        <w:rPr>
          <w:rFonts w:ascii="Noto Sans" w:eastAsia="Noto Sans" w:hAnsi="Noto Sans" w:cs="Noto Sans"/>
          <w:color w:val="FF0000"/>
        </w:rPr>
        <w:br w:type="page"/>
      </w:r>
    </w:p>
    <w:p w14:paraId="4D2B989A" w14:textId="77777777" w:rsidR="00FA7D37" w:rsidRDefault="00FA7D37" w:rsidP="00742C3F">
      <w:pPr>
        <w:rPr>
          <w:rFonts w:ascii="Noto Sans" w:eastAsia="Noto Sans" w:hAnsi="Noto Sans" w:cs="Noto Sans"/>
        </w:rPr>
      </w:pPr>
    </w:p>
    <w:p w14:paraId="1C8A2F61" w14:textId="77777777" w:rsidR="00FA7D37" w:rsidRPr="00334DF5"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334DF5">
        <w:rPr>
          <w:rFonts w:ascii="Noto Sans" w:eastAsia="Noto Sans" w:hAnsi="Noto Sans" w:cs="Noto Sans"/>
          <w:b/>
          <w:color w:val="000000" w:themeColor="text1"/>
          <w:sz w:val="22"/>
          <w:szCs w:val="22"/>
        </w:rPr>
        <w:t>Costo de los apoyos</w:t>
      </w:r>
    </w:p>
    <w:p w14:paraId="7D5D8EB1" w14:textId="1ED56F01" w:rsidR="00FA7D37" w:rsidRDefault="00FA7D37" w:rsidP="00786A2E">
      <w:pPr>
        <w:jc w:val="both"/>
        <w:rPr>
          <w:rFonts w:ascii="Noto Sans" w:eastAsia="Noto Sans" w:hAnsi="Noto Sans" w:cs="Noto Sans"/>
        </w:rPr>
      </w:pPr>
      <w:r>
        <w:rPr>
          <w:rFonts w:ascii="Noto Sans" w:eastAsia="Noto Sans" w:hAnsi="Noto Sans" w:cs="Noto Sans"/>
        </w:rPr>
        <w:t>En la siguiente tabla se deberá colocar el costo promedio por porción según sea el caso, para los menús que se preparan en espacios alimentarios, colocar el costo promedio por ración por Programa; para el caso de las canastas alimentarias deberá colocar el costo promedio de la canasta y para cuánto tiempo está calculado que rinda la canasta.</w:t>
      </w:r>
    </w:p>
    <w:p w14:paraId="485F95F9" w14:textId="333C3CC8" w:rsidR="00FA7D37" w:rsidRPr="005B28BC" w:rsidRDefault="005B28BC" w:rsidP="00FA7D37">
      <w:pPr>
        <w:rPr>
          <w:rFonts w:ascii="Noto Sans" w:eastAsia="Noto Sans" w:hAnsi="Noto Sans" w:cs="Noto Sans"/>
          <w:b/>
        </w:rPr>
      </w:pPr>
      <w:r>
        <w:rPr>
          <w:rFonts w:ascii="Noto Sans" w:eastAsia="Noto Sans" w:hAnsi="Noto Sans" w:cs="Noto Sans"/>
          <w:b/>
        </w:rPr>
        <w:t>Espacios alimentarios en alimentación escolar</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2145"/>
        <w:gridCol w:w="2295"/>
        <w:gridCol w:w="1800"/>
      </w:tblGrid>
      <w:tr w:rsidR="00FA7D37" w14:paraId="0CC65FD0" w14:textId="77777777" w:rsidTr="00A02998">
        <w:trPr>
          <w:trHeight w:val="1147"/>
        </w:trPr>
        <w:tc>
          <w:tcPr>
            <w:tcW w:w="3270" w:type="dxa"/>
            <w:shd w:val="clear" w:color="auto" w:fill="5B0729"/>
            <w:tcMar>
              <w:top w:w="100" w:type="dxa"/>
              <w:left w:w="100" w:type="dxa"/>
              <w:bottom w:w="100" w:type="dxa"/>
              <w:right w:w="100" w:type="dxa"/>
            </w:tcMar>
          </w:tcPr>
          <w:p w14:paraId="160949E0"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Nombre del programa</w:t>
            </w:r>
          </w:p>
        </w:tc>
        <w:tc>
          <w:tcPr>
            <w:tcW w:w="2145" w:type="dxa"/>
            <w:shd w:val="clear" w:color="auto" w:fill="5B0729"/>
            <w:tcMar>
              <w:top w:w="100" w:type="dxa"/>
              <w:left w:w="100" w:type="dxa"/>
              <w:bottom w:w="100" w:type="dxa"/>
              <w:right w:w="100" w:type="dxa"/>
            </w:tcMar>
          </w:tcPr>
          <w:p w14:paraId="7D63D6BC" w14:textId="1A0F1370"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 xml:space="preserve">Población </w:t>
            </w:r>
            <w:r w:rsidR="005B28BC">
              <w:rPr>
                <w:rFonts w:ascii="Noto Sans" w:eastAsia="Noto Sans" w:hAnsi="Noto Sans" w:cs="Noto Sans"/>
                <w:b/>
              </w:rPr>
              <w:t xml:space="preserve">atendida por nivel escolar </w:t>
            </w:r>
          </w:p>
        </w:tc>
        <w:tc>
          <w:tcPr>
            <w:tcW w:w="2295" w:type="dxa"/>
            <w:shd w:val="clear" w:color="auto" w:fill="5B0729"/>
            <w:tcMar>
              <w:top w:w="100" w:type="dxa"/>
              <w:left w:w="100" w:type="dxa"/>
              <w:bottom w:w="100" w:type="dxa"/>
              <w:right w:w="100" w:type="dxa"/>
            </w:tcMar>
          </w:tcPr>
          <w:p w14:paraId="7A31EB9F" w14:textId="77777777" w:rsidR="00FA7D37" w:rsidRDefault="00FA7D37" w:rsidP="00014F27">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Frecuencia de entrega de raciones por semana</w:t>
            </w:r>
          </w:p>
        </w:tc>
        <w:tc>
          <w:tcPr>
            <w:tcW w:w="1800" w:type="dxa"/>
            <w:shd w:val="clear" w:color="auto" w:fill="5B0729"/>
            <w:tcMar>
              <w:top w:w="100" w:type="dxa"/>
              <w:left w:w="100" w:type="dxa"/>
              <w:bottom w:w="100" w:type="dxa"/>
              <w:right w:w="100" w:type="dxa"/>
            </w:tcMar>
          </w:tcPr>
          <w:p w14:paraId="6829203B"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Costo promedio por ración</w:t>
            </w:r>
          </w:p>
        </w:tc>
      </w:tr>
      <w:tr w:rsidR="00FA7D37" w14:paraId="35B74EA9" w14:textId="77777777" w:rsidTr="00014F27">
        <w:tc>
          <w:tcPr>
            <w:tcW w:w="3270" w:type="dxa"/>
            <w:shd w:val="clear" w:color="auto" w:fill="auto"/>
            <w:tcMar>
              <w:top w:w="100" w:type="dxa"/>
              <w:left w:w="100" w:type="dxa"/>
              <w:bottom w:w="100" w:type="dxa"/>
              <w:right w:w="100" w:type="dxa"/>
            </w:tcMar>
          </w:tcPr>
          <w:p w14:paraId="31566303"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Alimentación escolar modalidad caliente</w:t>
            </w:r>
          </w:p>
        </w:tc>
        <w:tc>
          <w:tcPr>
            <w:tcW w:w="2145" w:type="dxa"/>
            <w:shd w:val="clear" w:color="auto" w:fill="auto"/>
            <w:tcMar>
              <w:top w:w="100" w:type="dxa"/>
              <w:left w:w="100" w:type="dxa"/>
              <w:bottom w:w="100" w:type="dxa"/>
              <w:right w:w="100" w:type="dxa"/>
            </w:tcMar>
          </w:tcPr>
          <w:p w14:paraId="5A21499F"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Niñas y niños de primaria</w:t>
            </w:r>
          </w:p>
        </w:tc>
        <w:tc>
          <w:tcPr>
            <w:tcW w:w="2295" w:type="dxa"/>
            <w:shd w:val="clear" w:color="auto" w:fill="auto"/>
            <w:tcMar>
              <w:top w:w="100" w:type="dxa"/>
              <w:left w:w="100" w:type="dxa"/>
              <w:bottom w:w="100" w:type="dxa"/>
              <w:right w:w="100" w:type="dxa"/>
            </w:tcMar>
          </w:tcPr>
          <w:p w14:paraId="4A12494E"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5 días</w:t>
            </w:r>
          </w:p>
        </w:tc>
        <w:tc>
          <w:tcPr>
            <w:tcW w:w="1800" w:type="dxa"/>
            <w:shd w:val="clear" w:color="auto" w:fill="auto"/>
            <w:tcMar>
              <w:top w:w="100" w:type="dxa"/>
              <w:left w:w="100" w:type="dxa"/>
              <w:bottom w:w="100" w:type="dxa"/>
              <w:right w:w="100" w:type="dxa"/>
            </w:tcMar>
          </w:tcPr>
          <w:p w14:paraId="3A93086F"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$10.00</w:t>
            </w:r>
          </w:p>
        </w:tc>
      </w:tr>
      <w:tr w:rsidR="00FA7D37" w14:paraId="599985BD" w14:textId="77777777" w:rsidTr="00014F27">
        <w:tc>
          <w:tcPr>
            <w:tcW w:w="3270" w:type="dxa"/>
            <w:shd w:val="clear" w:color="auto" w:fill="auto"/>
            <w:tcMar>
              <w:top w:w="100" w:type="dxa"/>
              <w:left w:w="100" w:type="dxa"/>
              <w:bottom w:w="100" w:type="dxa"/>
              <w:right w:w="100" w:type="dxa"/>
            </w:tcMar>
          </w:tcPr>
          <w:p w14:paraId="5451760C"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p>
        </w:tc>
        <w:tc>
          <w:tcPr>
            <w:tcW w:w="2145" w:type="dxa"/>
            <w:shd w:val="clear" w:color="auto" w:fill="auto"/>
            <w:tcMar>
              <w:top w:w="100" w:type="dxa"/>
              <w:left w:w="100" w:type="dxa"/>
              <w:bottom w:w="100" w:type="dxa"/>
              <w:right w:w="100" w:type="dxa"/>
            </w:tcMar>
          </w:tcPr>
          <w:p w14:paraId="542A7D3B"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p>
        </w:tc>
        <w:tc>
          <w:tcPr>
            <w:tcW w:w="2295" w:type="dxa"/>
            <w:shd w:val="clear" w:color="auto" w:fill="auto"/>
            <w:tcMar>
              <w:top w:w="100" w:type="dxa"/>
              <w:left w:w="100" w:type="dxa"/>
              <w:bottom w:w="100" w:type="dxa"/>
              <w:right w:w="100" w:type="dxa"/>
            </w:tcMar>
          </w:tcPr>
          <w:p w14:paraId="7D131639"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p>
        </w:tc>
        <w:tc>
          <w:tcPr>
            <w:tcW w:w="1800" w:type="dxa"/>
            <w:shd w:val="clear" w:color="auto" w:fill="auto"/>
            <w:tcMar>
              <w:top w:w="100" w:type="dxa"/>
              <w:left w:w="100" w:type="dxa"/>
              <w:bottom w:w="100" w:type="dxa"/>
              <w:right w:w="100" w:type="dxa"/>
            </w:tcMar>
          </w:tcPr>
          <w:p w14:paraId="60488815" w14:textId="77777777" w:rsidR="00FA7D37" w:rsidRDefault="00FA7D37" w:rsidP="00014F27">
            <w:pPr>
              <w:widowControl w:val="0"/>
              <w:pBdr>
                <w:top w:val="nil"/>
                <w:left w:val="nil"/>
                <w:bottom w:val="nil"/>
                <w:right w:val="nil"/>
                <w:between w:val="nil"/>
              </w:pBdr>
              <w:jc w:val="center"/>
              <w:rPr>
                <w:rFonts w:ascii="Noto Sans" w:eastAsia="Noto Sans" w:hAnsi="Noto Sans" w:cs="Noto Sans"/>
                <w:color w:val="FF0000"/>
              </w:rPr>
            </w:pPr>
          </w:p>
        </w:tc>
      </w:tr>
      <w:tr w:rsidR="00FA7D37" w14:paraId="7394F62F" w14:textId="77777777" w:rsidTr="00014F27">
        <w:tc>
          <w:tcPr>
            <w:tcW w:w="3270" w:type="dxa"/>
            <w:shd w:val="clear" w:color="auto" w:fill="auto"/>
            <w:tcMar>
              <w:top w:w="100" w:type="dxa"/>
              <w:left w:w="100" w:type="dxa"/>
              <w:bottom w:w="100" w:type="dxa"/>
              <w:right w:w="100" w:type="dxa"/>
            </w:tcMar>
          </w:tcPr>
          <w:p w14:paraId="71AC8404"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02517DE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0B5892F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6009D09D"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238339E4" w14:textId="77777777" w:rsidTr="00014F27">
        <w:tc>
          <w:tcPr>
            <w:tcW w:w="3270" w:type="dxa"/>
            <w:shd w:val="clear" w:color="auto" w:fill="auto"/>
            <w:tcMar>
              <w:top w:w="100" w:type="dxa"/>
              <w:left w:w="100" w:type="dxa"/>
              <w:bottom w:w="100" w:type="dxa"/>
              <w:right w:w="100" w:type="dxa"/>
            </w:tcMar>
          </w:tcPr>
          <w:p w14:paraId="34B54DDB"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2A7889E0"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6D4E1C81"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68A881AA"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r w:rsidR="00FA7D37" w14:paraId="764D20EF" w14:textId="77777777" w:rsidTr="00014F27">
        <w:tc>
          <w:tcPr>
            <w:tcW w:w="3270" w:type="dxa"/>
            <w:shd w:val="clear" w:color="auto" w:fill="auto"/>
            <w:tcMar>
              <w:top w:w="100" w:type="dxa"/>
              <w:left w:w="100" w:type="dxa"/>
              <w:bottom w:w="100" w:type="dxa"/>
              <w:right w:w="100" w:type="dxa"/>
            </w:tcMar>
          </w:tcPr>
          <w:p w14:paraId="7C509F37"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3BF8F472"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58C68FCE" w14:textId="77777777" w:rsidR="00FA7D37" w:rsidRDefault="00FA7D37" w:rsidP="00014F27">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5487BC3C" w14:textId="77777777" w:rsidR="00FA7D37" w:rsidRDefault="00FA7D37" w:rsidP="00014F27">
            <w:pPr>
              <w:widowControl w:val="0"/>
              <w:pBdr>
                <w:top w:val="nil"/>
                <w:left w:val="nil"/>
                <w:bottom w:val="nil"/>
                <w:right w:val="nil"/>
                <w:between w:val="nil"/>
              </w:pBdr>
              <w:rPr>
                <w:rFonts w:ascii="Noto Sans" w:eastAsia="Noto Sans" w:hAnsi="Noto Sans" w:cs="Noto Sans"/>
              </w:rPr>
            </w:pPr>
          </w:p>
        </w:tc>
      </w:tr>
    </w:tbl>
    <w:p w14:paraId="3793915C" w14:textId="77777777" w:rsidR="005B28BC" w:rsidRDefault="005B28BC" w:rsidP="00FA7D37">
      <w:pPr>
        <w:rPr>
          <w:rFonts w:ascii="Noto Sans" w:eastAsia="Noto Sans" w:hAnsi="Noto Sans" w:cs="Noto Sans"/>
        </w:rPr>
      </w:pPr>
    </w:p>
    <w:p w14:paraId="7623FE7B" w14:textId="540D374B" w:rsidR="00FA7D37" w:rsidRDefault="005B28BC" w:rsidP="00FA7D37">
      <w:pPr>
        <w:rPr>
          <w:rFonts w:ascii="Noto Sans" w:eastAsia="Noto Sans" w:hAnsi="Noto Sans" w:cs="Noto Sans"/>
          <w:b/>
        </w:rPr>
      </w:pPr>
      <w:r>
        <w:rPr>
          <w:rFonts w:ascii="Noto Sans" w:eastAsia="Noto Sans" w:hAnsi="Noto Sans" w:cs="Noto Sans"/>
          <w:b/>
        </w:rPr>
        <w:t>Espacios alimentarios en otros programas</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2145"/>
        <w:gridCol w:w="2295"/>
        <w:gridCol w:w="1800"/>
      </w:tblGrid>
      <w:tr w:rsidR="005B28BC" w14:paraId="4C6B6184" w14:textId="77777777" w:rsidTr="00A02998">
        <w:tc>
          <w:tcPr>
            <w:tcW w:w="3270" w:type="dxa"/>
            <w:shd w:val="clear" w:color="auto" w:fill="5B0729"/>
            <w:tcMar>
              <w:top w:w="100" w:type="dxa"/>
              <w:left w:w="100" w:type="dxa"/>
              <w:bottom w:w="100" w:type="dxa"/>
              <w:right w:w="100" w:type="dxa"/>
            </w:tcMar>
          </w:tcPr>
          <w:p w14:paraId="59350015" w14:textId="77777777" w:rsidR="005B28BC" w:rsidRDefault="005B28BC" w:rsidP="00E776DC">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Nombre del programa</w:t>
            </w:r>
          </w:p>
        </w:tc>
        <w:tc>
          <w:tcPr>
            <w:tcW w:w="2145" w:type="dxa"/>
            <w:shd w:val="clear" w:color="auto" w:fill="5B0729"/>
            <w:tcMar>
              <w:top w:w="100" w:type="dxa"/>
              <w:left w:w="100" w:type="dxa"/>
              <w:bottom w:w="100" w:type="dxa"/>
              <w:right w:w="100" w:type="dxa"/>
            </w:tcMar>
          </w:tcPr>
          <w:p w14:paraId="6151145F" w14:textId="2E02136B" w:rsidR="005B28BC" w:rsidRDefault="005B28BC" w:rsidP="00E776DC">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 xml:space="preserve">Población atendida </w:t>
            </w:r>
          </w:p>
        </w:tc>
        <w:tc>
          <w:tcPr>
            <w:tcW w:w="2295" w:type="dxa"/>
            <w:shd w:val="clear" w:color="auto" w:fill="5B0729"/>
            <w:tcMar>
              <w:top w:w="100" w:type="dxa"/>
              <w:left w:w="100" w:type="dxa"/>
              <w:bottom w:w="100" w:type="dxa"/>
              <w:right w:w="100" w:type="dxa"/>
            </w:tcMar>
          </w:tcPr>
          <w:p w14:paraId="7E876C2E" w14:textId="77777777" w:rsidR="005B28BC" w:rsidRDefault="005B28BC" w:rsidP="00E776DC">
            <w:pPr>
              <w:widowControl w:val="0"/>
              <w:pBdr>
                <w:top w:val="nil"/>
                <w:left w:val="nil"/>
                <w:bottom w:val="nil"/>
                <w:right w:val="nil"/>
                <w:between w:val="nil"/>
              </w:pBdr>
              <w:jc w:val="center"/>
              <w:rPr>
                <w:rFonts w:ascii="Noto Sans" w:eastAsia="Noto Sans" w:hAnsi="Noto Sans" w:cs="Noto Sans"/>
                <w:b/>
              </w:rPr>
            </w:pPr>
            <w:r>
              <w:rPr>
                <w:rFonts w:ascii="Noto Sans" w:eastAsia="Noto Sans" w:hAnsi="Noto Sans" w:cs="Noto Sans"/>
                <w:b/>
              </w:rPr>
              <w:t>Frecuencia de entrega de raciones por semana</w:t>
            </w:r>
          </w:p>
        </w:tc>
        <w:tc>
          <w:tcPr>
            <w:tcW w:w="1800" w:type="dxa"/>
            <w:shd w:val="clear" w:color="auto" w:fill="5B0729"/>
            <w:tcMar>
              <w:top w:w="100" w:type="dxa"/>
              <w:left w:w="100" w:type="dxa"/>
              <w:bottom w:w="100" w:type="dxa"/>
              <w:right w:w="100" w:type="dxa"/>
            </w:tcMar>
          </w:tcPr>
          <w:p w14:paraId="2C4E2197" w14:textId="77777777" w:rsidR="005B28BC" w:rsidRDefault="005B28BC" w:rsidP="00E776DC">
            <w:pPr>
              <w:widowControl w:val="0"/>
              <w:jc w:val="center"/>
              <w:rPr>
                <w:rFonts w:ascii="Noto Sans" w:eastAsia="Noto Sans" w:hAnsi="Noto Sans" w:cs="Noto Sans"/>
                <w:b/>
              </w:rPr>
            </w:pPr>
            <w:r>
              <w:rPr>
                <w:rFonts w:ascii="Noto Sans" w:eastAsia="Noto Sans" w:hAnsi="Noto Sans" w:cs="Noto Sans"/>
                <w:b/>
              </w:rPr>
              <w:t>Costo promedio por ración</w:t>
            </w:r>
          </w:p>
        </w:tc>
      </w:tr>
      <w:tr w:rsidR="005B28BC" w14:paraId="5F7F2090" w14:textId="77777777" w:rsidTr="00E776DC">
        <w:tc>
          <w:tcPr>
            <w:tcW w:w="3270" w:type="dxa"/>
            <w:shd w:val="clear" w:color="auto" w:fill="auto"/>
            <w:tcMar>
              <w:top w:w="100" w:type="dxa"/>
              <w:left w:w="100" w:type="dxa"/>
              <w:bottom w:w="100" w:type="dxa"/>
              <w:right w:w="100" w:type="dxa"/>
            </w:tcMar>
          </w:tcPr>
          <w:p w14:paraId="4E88DF9E" w14:textId="57661A71"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Alimentación a personas en situación de vulnerabilidad</w:t>
            </w:r>
          </w:p>
        </w:tc>
        <w:tc>
          <w:tcPr>
            <w:tcW w:w="2145" w:type="dxa"/>
            <w:shd w:val="clear" w:color="auto" w:fill="auto"/>
            <w:tcMar>
              <w:top w:w="100" w:type="dxa"/>
              <w:left w:w="100" w:type="dxa"/>
              <w:bottom w:w="100" w:type="dxa"/>
              <w:right w:w="100" w:type="dxa"/>
            </w:tcMar>
          </w:tcPr>
          <w:p w14:paraId="73F781FE" w14:textId="42BD0993"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Personas mayores</w:t>
            </w:r>
          </w:p>
        </w:tc>
        <w:tc>
          <w:tcPr>
            <w:tcW w:w="2295" w:type="dxa"/>
            <w:shd w:val="clear" w:color="auto" w:fill="auto"/>
            <w:tcMar>
              <w:top w:w="100" w:type="dxa"/>
              <w:left w:w="100" w:type="dxa"/>
              <w:bottom w:w="100" w:type="dxa"/>
              <w:right w:w="100" w:type="dxa"/>
            </w:tcMar>
          </w:tcPr>
          <w:p w14:paraId="7942E60E" w14:textId="1977E6C7"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6 días</w:t>
            </w:r>
          </w:p>
        </w:tc>
        <w:tc>
          <w:tcPr>
            <w:tcW w:w="1800" w:type="dxa"/>
            <w:shd w:val="clear" w:color="auto" w:fill="auto"/>
            <w:tcMar>
              <w:top w:w="100" w:type="dxa"/>
              <w:left w:w="100" w:type="dxa"/>
              <w:bottom w:w="100" w:type="dxa"/>
              <w:right w:w="100" w:type="dxa"/>
            </w:tcMar>
          </w:tcPr>
          <w:p w14:paraId="16809FCC" w14:textId="688E2FC0"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r>
              <w:rPr>
                <w:rFonts w:ascii="Noto Sans" w:eastAsia="Noto Sans" w:hAnsi="Noto Sans" w:cs="Noto Sans"/>
                <w:color w:val="FF0000"/>
              </w:rPr>
              <w:t>$12.00</w:t>
            </w:r>
          </w:p>
        </w:tc>
      </w:tr>
      <w:tr w:rsidR="005B28BC" w14:paraId="7C0CB1EE" w14:textId="77777777" w:rsidTr="00E776DC">
        <w:tc>
          <w:tcPr>
            <w:tcW w:w="3270" w:type="dxa"/>
            <w:shd w:val="clear" w:color="auto" w:fill="auto"/>
            <w:tcMar>
              <w:top w:w="100" w:type="dxa"/>
              <w:left w:w="100" w:type="dxa"/>
              <w:bottom w:w="100" w:type="dxa"/>
              <w:right w:w="100" w:type="dxa"/>
            </w:tcMar>
          </w:tcPr>
          <w:p w14:paraId="2B110AC8" w14:textId="77777777"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p>
        </w:tc>
        <w:tc>
          <w:tcPr>
            <w:tcW w:w="2145" w:type="dxa"/>
            <w:shd w:val="clear" w:color="auto" w:fill="auto"/>
            <w:tcMar>
              <w:top w:w="100" w:type="dxa"/>
              <w:left w:w="100" w:type="dxa"/>
              <w:bottom w:w="100" w:type="dxa"/>
              <w:right w:w="100" w:type="dxa"/>
            </w:tcMar>
          </w:tcPr>
          <w:p w14:paraId="47D765A9" w14:textId="77777777"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p>
        </w:tc>
        <w:tc>
          <w:tcPr>
            <w:tcW w:w="2295" w:type="dxa"/>
            <w:shd w:val="clear" w:color="auto" w:fill="auto"/>
            <w:tcMar>
              <w:top w:w="100" w:type="dxa"/>
              <w:left w:w="100" w:type="dxa"/>
              <w:bottom w:w="100" w:type="dxa"/>
              <w:right w:w="100" w:type="dxa"/>
            </w:tcMar>
          </w:tcPr>
          <w:p w14:paraId="2D63D76B" w14:textId="77777777"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p>
        </w:tc>
        <w:tc>
          <w:tcPr>
            <w:tcW w:w="1800" w:type="dxa"/>
            <w:shd w:val="clear" w:color="auto" w:fill="auto"/>
            <w:tcMar>
              <w:top w:w="100" w:type="dxa"/>
              <w:left w:w="100" w:type="dxa"/>
              <w:bottom w:w="100" w:type="dxa"/>
              <w:right w:w="100" w:type="dxa"/>
            </w:tcMar>
          </w:tcPr>
          <w:p w14:paraId="6A4BE13C" w14:textId="77777777" w:rsidR="005B28BC" w:rsidRDefault="005B28BC" w:rsidP="00E776DC">
            <w:pPr>
              <w:widowControl w:val="0"/>
              <w:pBdr>
                <w:top w:val="nil"/>
                <w:left w:val="nil"/>
                <w:bottom w:val="nil"/>
                <w:right w:val="nil"/>
                <w:between w:val="nil"/>
              </w:pBdr>
              <w:jc w:val="center"/>
              <w:rPr>
                <w:rFonts w:ascii="Noto Sans" w:eastAsia="Noto Sans" w:hAnsi="Noto Sans" w:cs="Noto Sans"/>
                <w:color w:val="FF0000"/>
              </w:rPr>
            </w:pPr>
          </w:p>
        </w:tc>
      </w:tr>
      <w:tr w:rsidR="005B28BC" w14:paraId="736FC486" w14:textId="77777777" w:rsidTr="00E776DC">
        <w:tc>
          <w:tcPr>
            <w:tcW w:w="3270" w:type="dxa"/>
            <w:shd w:val="clear" w:color="auto" w:fill="auto"/>
            <w:tcMar>
              <w:top w:w="100" w:type="dxa"/>
              <w:left w:w="100" w:type="dxa"/>
              <w:bottom w:w="100" w:type="dxa"/>
              <w:right w:w="100" w:type="dxa"/>
            </w:tcMar>
          </w:tcPr>
          <w:p w14:paraId="0E12F053"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079A532F"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4675D9F0"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323697F1" w14:textId="77777777" w:rsidR="005B28BC" w:rsidRDefault="005B28BC" w:rsidP="00E776DC">
            <w:pPr>
              <w:widowControl w:val="0"/>
              <w:pBdr>
                <w:top w:val="nil"/>
                <w:left w:val="nil"/>
                <w:bottom w:val="nil"/>
                <w:right w:val="nil"/>
                <w:between w:val="nil"/>
              </w:pBdr>
              <w:rPr>
                <w:rFonts w:ascii="Noto Sans" w:eastAsia="Noto Sans" w:hAnsi="Noto Sans" w:cs="Noto Sans"/>
              </w:rPr>
            </w:pPr>
          </w:p>
        </w:tc>
      </w:tr>
      <w:tr w:rsidR="005B28BC" w14:paraId="6FC12217" w14:textId="77777777" w:rsidTr="00E776DC">
        <w:tc>
          <w:tcPr>
            <w:tcW w:w="3270" w:type="dxa"/>
            <w:shd w:val="clear" w:color="auto" w:fill="auto"/>
            <w:tcMar>
              <w:top w:w="100" w:type="dxa"/>
              <w:left w:w="100" w:type="dxa"/>
              <w:bottom w:w="100" w:type="dxa"/>
              <w:right w:w="100" w:type="dxa"/>
            </w:tcMar>
          </w:tcPr>
          <w:p w14:paraId="21D34FED"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42AE0BB1"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2A0361EA"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5ED014F7" w14:textId="77777777" w:rsidR="005B28BC" w:rsidRDefault="005B28BC" w:rsidP="00E776DC">
            <w:pPr>
              <w:widowControl w:val="0"/>
              <w:pBdr>
                <w:top w:val="nil"/>
                <w:left w:val="nil"/>
                <w:bottom w:val="nil"/>
                <w:right w:val="nil"/>
                <w:between w:val="nil"/>
              </w:pBdr>
              <w:rPr>
                <w:rFonts w:ascii="Noto Sans" w:eastAsia="Noto Sans" w:hAnsi="Noto Sans" w:cs="Noto Sans"/>
              </w:rPr>
            </w:pPr>
          </w:p>
        </w:tc>
      </w:tr>
      <w:tr w:rsidR="005B28BC" w14:paraId="092365B9" w14:textId="77777777" w:rsidTr="00E776DC">
        <w:tc>
          <w:tcPr>
            <w:tcW w:w="3270" w:type="dxa"/>
            <w:shd w:val="clear" w:color="auto" w:fill="auto"/>
            <w:tcMar>
              <w:top w:w="100" w:type="dxa"/>
              <w:left w:w="100" w:type="dxa"/>
              <w:bottom w:w="100" w:type="dxa"/>
              <w:right w:w="100" w:type="dxa"/>
            </w:tcMar>
          </w:tcPr>
          <w:p w14:paraId="5F45CECE"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145" w:type="dxa"/>
            <w:shd w:val="clear" w:color="auto" w:fill="auto"/>
            <w:tcMar>
              <w:top w:w="100" w:type="dxa"/>
              <w:left w:w="100" w:type="dxa"/>
              <w:bottom w:w="100" w:type="dxa"/>
              <w:right w:w="100" w:type="dxa"/>
            </w:tcMar>
          </w:tcPr>
          <w:p w14:paraId="141B97D2"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2295" w:type="dxa"/>
            <w:shd w:val="clear" w:color="auto" w:fill="auto"/>
            <w:tcMar>
              <w:top w:w="100" w:type="dxa"/>
              <w:left w:w="100" w:type="dxa"/>
              <w:bottom w:w="100" w:type="dxa"/>
              <w:right w:w="100" w:type="dxa"/>
            </w:tcMar>
          </w:tcPr>
          <w:p w14:paraId="019C04BF" w14:textId="77777777" w:rsidR="005B28BC" w:rsidRDefault="005B28BC" w:rsidP="00E776DC">
            <w:pPr>
              <w:widowControl w:val="0"/>
              <w:pBdr>
                <w:top w:val="nil"/>
                <w:left w:val="nil"/>
                <w:bottom w:val="nil"/>
                <w:right w:val="nil"/>
                <w:between w:val="nil"/>
              </w:pBdr>
              <w:rPr>
                <w:rFonts w:ascii="Noto Sans" w:eastAsia="Noto Sans" w:hAnsi="Noto Sans" w:cs="Noto Sans"/>
              </w:rPr>
            </w:pPr>
          </w:p>
        </w:tc>
        <w:tc>
          <w:tcPr>
            <w:tcW w:w="1800" w:type="dxa"/>
            <w:shd w:val="clear" w:color="auto" w:fill="auto"/>
            <w:tcMar>
              <w:top w:w="100" w:type="dxa"/>
              <w:left w:w="100" w:type="dxa"/>
              <w:bottom w:w="100" w:type="dxa"/>
              <w:right w:w="100" w:type="dxa"/>
            </w:tcMar>
          </w:tcPr>
          <w:p w14:paraId="596EC25E" w14:textId="77777777" w:rsidR="005B28BC" w:rsidRDefault="005B28BC" w:rsidP="00E776DC">
            <w:pPr>
              <w:widowControl w:val="0"/>
              <w:pBdr>
                <w:top w:val="nil"/>
                <w:left w:val="nil"/>
                <w:bottom w:val="nil"/>
                <w:right w:val="nil"/>
                <w:between w:val="nil"/>
              </w:pBdr>
              <w:rPr>
                <w:rFonts w:ascii="Noto Sans" w:eastAsia="Noto Sans" w:hAnsi="Noto Sans" w:cs="Noto Sans"/>
              </w:rPr>
            </w:pPr>
          </w:p>
        </w:tc>
      </w:tr>
    </w:tbl>
    <w:p w14:paraId="7C56CA44" w14:textId="77777777" w:rsidR="00FA7D37" w:rsidRDefault="00FA7D37" w:rsidP="00FA7D37">
      <w:pPr>
        <w:rPr>
          <w:rFonts w:ascii="Noto Sans" w:eastAsia="Noto Sans" w:hAnsi="Noto Sans" w:cs="Noto Sans"/>
          <w:b/>
        </w:rPr>
      </w:pPr>
    </w:p>
    <w:p w14:paraId="4AC0D9F2" w14:textId="015D46ED" w:rsidR="00FA7D37" w:rsidRPr="00A02998" w:rsidRDefault="00FA7D37" w:rsidP="00A02998">
      <w:pPr>
        <w:rPr>
          <w:rFonts w:ascii="Noto Sans" w:eastAsia="Noto Sans" w:hAnsi="Noto Sans" w:cs="Noto Sans"/>
          <w:b/>
        </w:rPr>
      </w:pPr>
      <w:r>
        <w:rPr>
          <w:rFonts w:ascii="Noto Sans" w:eastAsia="Noto Sans" w:hAnsi="Noto Sans" w:cs="Noto Sans"/>
          <w:b/>
        </w:rPr>
        <w:t>Canastas alimentarias</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35"/>
        <w:gridCol w:w="1770"/>
        <w:gridCol w:w="1680"/>
        <w:gridCol w:w="1605"/>
      </w:tblGrid>
      <w:tr w:rsidR="00FA7D37" w14:paraId="6CEC7AF7" w14:textId="77777777" w:rsidTr="00A02998">
        <w:trPr>
          <w:tblHeader/>
        </w:trPr>
        <w:tc>
          <w:tcPr>
            <w:tcW w:w="3450" w:type="dxa"/>
            <w:shd w:val="clear" w:color="auto" w:fill="5B0729"/>
            <w:tcMar>
              <w:top w:w="100" w:type="dxa"/>
              <w:left w:w="100" w:type="dxa"/>
              <w:bottom w:w="100" w:type="dxa"/>
              <w:right w:w="100" w:type="dxa"/>
            </w:tcMar>
          </w:tcPr>
          <w:p w14:paraId="63760901"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Nombre del programa</w:t>
            </w:r>
          </w:p>
        </w:tc>
        <w:tc>
          <w:tcPr>
            <w:tcW w:w="1935" w:type="dxa"/>
            <w:shd w:val="clear" w:color="auto" w:fill="5B0729"/>
            <w:tcMar>
              <w:top w:w="100" w:type="dxa"/>
              <w:left w:w="100" w:type="dxa"/>
              <w:bottom w:w="100" w:type="dxa"/>
              <w:right w:w="100" w:type="dxa"/>
            </w:tcMar>
          </w:tcPr>
          <w:p w14:paraId="42446160"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Población objetivo</w:t>
            </w:r>
          </w:p>
        </w:tc>
        <w:tc>
          <w:tcPr>
            <w:tcW w:w="1770" w:type="dxa"/>
            <w:shd w:val="clear" w:color="auto" w:fill="5B0729"/>
            <w:tcMar>
              <w:top w:w="100" w:type="dxa"/>
              <w:left w:w="100" w:type="dxa"/>
              <w:bottom w:w="100" w:type="dxa"/>
              <w:right w:w="100" w:type="dxa"/>
            </w:tcMar>
          </w:tcPr>
          <w:p w14:paraId="54587CEF"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 xml:space="preserve">Total de insumos </w:t>
            </w:r>
          </w:p>
        </w:tc>
        <w:tc>
          <w:tcPr>
            <w:tcW w:w="1680" w:type="dxa"/>
            <w:shd w:val="clear" w:color="auto" w:fill="5B0729"/>
            <w:tcMar>
              <w:top w:w="100" w:type="dxa"/>
              <w:left w:w="100" w:type="dxa"/>
              <w:bottom w:w="100" w:type="dxa"/>
              <w:right w:w="100" w:type="dxa"/>
            </w:tcMar>
          </w:tcPr>
          <w:p w14:paraId="61BDCD97"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Periodicidad</w:t>
            </w:r>
          </w:p>
          <w:p w14:paraId="498501DB"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de la entrega</w:t>
            </w:r>
          </w:p>
        </w:tc>
        <w:tc>
          <w:tcPr>
            <w:tcW w:w="1605" w:type="dxa"/>
            <w:shd w:val="clear" w:color="auto" w:fill="5B0729"/>
            <w:tcMar>
              <w:top w:w="100" w:type="dxa"/>
              <w:left w:w="100" w:type="dxa"/>
              <w:bottom w:w="100" w:type="dxa"/>
              <w:right w:w="100" w:type="dxa"/>
            </w:tcMar>
          </w:tcPr>
          <w:p w14:paraId="0EA50CE6" w14:textId="77777777" w:rsidR="00FA7D37" w:rsidRDefault="00FA7D37" w:rsidP="00014F27">
            <w:pPr>
              <w:widowControl w:val="0"/>
              <w:jc w:val="center"/>
              <w:rPr>
                <w:rFonts w:ascii="Noto Sans" w:eastAsia="Noto Sans" w:hAnsi="Noto Sans" w:cs="Noto Sans"/>
                <w:b/>
              </w:rPr>
            </w:pPr>
            <w:r>
              <w:rPr>
                <w:rFonts w:ascii="Noto Sans" w:eastAsia="Noto Sans" w:hAnsi="Noto Sans" w:cs="Noto Sans"/>
                <w:b/>
              </w:rPr>
              <w:t>Costo promedio por canasta</w:t>
            </w:r>
          </w:p>
        </w:tc>
      </w:tr>
      <w:tr w:rsidR="00FA7D37" w14:paraId="268D3B5A" w14:textId="77777777" w:rsidTr="00014F27">
        <w:tc>
          <w:tcPr>
            <w:tcW w:w="3450" w:type="dxa"/>
            <w:shd w:val="clear" w:color="auto" w:fill="auto"/>
            <w:tcMar>
              <w:top w:w="100" w:type="dxa"/>
              <w:left w:w="100" w:type="dxa"/>
              <w:bottom w:w="100" w:type="dxa"/>
              <w:right w:w="100" w:type="dxa"/>
            </w:tcMar>
          </w:tcPr>
          <w:p w14:paraId="47364466" w14:textId="77777777" w:rsidR="00FA7D37" w:rsidRDefault="00FA7D37" w:rsidP="00014F27">
            <w:pPr>
              <w:widowControl w:val="0"/>
              <w:jc w:val="center"/>
              <w:rPr>
                <w:rFonts w:ascii="Noto Sans" w:eastAsia="Noto Sans" w:hAnsi="Noto Sans" w:cs="Noto Sans"/>
                <w:color w:val="FF0000"/>
              </w:rPr>
            </w:pPr>
            <w:r>
              <w:rPr>
                <w:rFonts w:ascii="Noto Sans" w:eastAsia="Noto Sans" w:hAnsi="Noto Sans" w:cs="Noto Sans"/>
                <w:color w:val="FF0000"/>
              </w:rPr>
              <w:t>Alimentación Escolar modalidad Fría</w:t>
            </w:r>
          </w:p>
        </w:tc>
        <w:tc>
          <w:tcPr>
            <w:tcW w:w="1935" w:type="dxa"/>
            <w:shd w:val="clear" w:color="auto" w:fill="auto"/>
            <w:tcMar>
              <w:top w:w="100" w:type="dxa"/>
              <w:left w:w="100" w:type="dxa"/>
              <w:bottom w:w="100" w:type="dxa"/>
              <w:right w:w="100" w:type="dxa"/>
            </w:tcMar>
          </w:tcPr>
          <w:p w14:paraId="07EAE1D6" w14:textId="77777777" w:rsidR="00FA7D37" w:rsidRDefault="00FA7D37" w:rsidP="00014F27">
            <w:pPr>
              <w:widowControl w:val="0"/>
              <w:jc w:val="center"/>
              <w:rPr>
                <w:rFonts w:ascii="Noto Sans" w:eastAsia="Noto Sans" w:hAnsi="Noto Sans" w:cs="Noto Sans"/>
                <w:color w:val="FF0000"/>
              </w:rPr>
            </w:pPr>
            <w:r>
              <w:rPr>
                <w:rFonts w:ascii="Noto Sans" w:eastAsia="Noto Sans" w:hAnsi="Noto Sans" w:cs="Noto Sans"/>
                <w:color w:val="FF0000"/>
              </w:rPr>
              <w:t>Niñas y niños de primaria</w:t>
            </w:r>
          </w:p>
        </w:tc>
        <w:tc>
          <w:tcPr>
            <w:tcW w:w="1770" w:type="dxa"/>
            <w:shd w:val="clear" w:color="auto" w:fill="auto"/>
            <w:tcMar>
              <w:top w:w="100" w:type="dxa"/>
              <w:left w:w="100" w:type="dxa"/>
              <w:bottom w:w="100" w:type="dxa"/>
              <w:right w:w="100" w:type="dxa"/>
            </w:tcMar>
          </w:tcPr>
          <w:p w14:paraId="58E68DFB" w14:textId="77777777" w:rsidR="00FA7D37" w:rsidRDefault="00FA7D37" w:rsidP="00014F27">
            <w:pPr>
              <w:widowControl w:val="0"/>
              <w:jc w:val="center"/>
              <w:rPr>
                <w:rFonts w:ascii="Noto Sans" w:eastAsia="Noto Sans" w:hAnsi="Noto Sans" w:cs="Noto Sans"/>
                <w:color w:val="FF0000"/>
              </w:rPr>
            </w:pPr>
            <w:r>
              <w:rPr>
                <w:rFonts w:ascii="Noto Sans" w:eastAsia="Noto Sans" w:hAnsi="Noto Sans" w:cs="Noto Sans"/>
                <w:color w:val="FF0000"/>
              </w:rPr>
              <w:t>5</w:t>
            </w:r>
          </w:p>
          <w:p w14:paraId="1FE1BBB7" w14:textId="77777777" w:rsidR="00FA7D37" w:rsidRDefault="00FA7D37" w:rsidP="00014F27">
            <w:pPr>
              <w:widowControl w:val="0"/>
              <w:jc w:val="center"/>
              <w:rPr>
                <w:rFonts w:ascii="Noto Sans" w:eastAsia="Noto Sans" w:hAnsi="Noto Sans" w:cs="Noto Sans"/>
                <w:color w:val="FF0000"/>
              </w:rPr>
            </w:pPr>
          </w:p>
        </w:tc>
        <w:tc>
          <w:tcPr>
            <w:tcW w:w="1680" w:type="dxa"/>
            <w:shd w:val="clear" w:color="auto" w:fill="auto"/>
            <w:tcMar>
              <w:top w:w="100" w:type="dxa"/>
              <w:left w:w="100" w:type="dxa"/>
              <w:bottom w:w="100" w:type="dxa"/>
              <w:right w:w="100" w:type="dxa"/>
            </w:tcMar>
          </w:tcPr>
          <w:p w14:paraId="31EB13AE" w14:textId="77777777" w:rsidR="00FA7D37" w:rsidRDefault="00FA7D37" w:rsidP="00014F27">
            <w:pPr>
              <w:widowControl w:val="0"/>
              <w:jc w:val="center"/>
              <w:rPr>
                <w:rFonts w:ascii="Noto Sans" w:eastAsia="Noto Sans" w:hAnsi="Noto Sans" w:cs="Noto Sans"/>
                <w:color w:val="FF0000"/>
              </w:rPr>
            </w:pPr>
            <w:r>
              <w:rPr>
                <w:rFonts w:ascii="Noto Sans" w:eastAsia="Noto Sans" w:hAnsi="Noto Sans" w:cs="Noto Sans"/>
                <w:color w:val="FF0000"/>
              </w:rPr>
              <w:t>21 días</w:t>
            </w:r>
          </w:p>
        </w:tc>
        <w:tc>
          <w:tcPr>
            <w:tcW w:w="1605" w:type="dxa"/>
            <w:shd w:val="clear" w:color="auto" w:fill="auto"/>
            <w:tcMar>
              <w:top w:w="100" w:type="dxa"/>
              <w:left w:w="100" w:type="dxa"/>
              <w:bottom w:w="100" w:type="dxa"/>
              <w:right w:w="100" w:type="dxa"/>
            </w:tcMar>
          </w:tcPr>
          <w:p w14:paraId="225EB688" w14:textId="77777777" w:rsidR="00FA7D37" w:rsidRDefault="00FA7D37" w:rsidP="00014F27">
            <w:pPr>
              <w:widowControl w:val="0"/>
              <w:jc w:val="center"/>
              <w:rPr>
                <w:rFonts w:ascii="Noto Sans" w:eastAsia="Noto Sans" w:hAnsi="Noto Sans" w:cs="Noto Sans"/>
                <w:color w:val="FF0000"/>
              </w:rPr>
            </w:pPr>
            <w:r>
              <w:rPr>
                <w:rFonts w:ascii="Noto Sans" w:eastAsia="Noto Sans" w:hAnsi="Noto Sans" w:cs="Noto Sans"/>
                <w:color w:val="FF0000"/>
              </w:rPr>
              <w:t>$ 15.00</w:t>
            </w:r>
          </w:p>
        </w:tc>
      </w:tr>
      <w:tr w:rsidR="00FA7D37" w14:paraId="048771C6" w14:textId="77777777" w:rsidTr="00014F27">
        <w:tc>
          <w:tcPr>
            <w:tcW w:w="3450" w:type="dxa"/>
            <w:shd w:val="clear" w:color="auto" w:fill="auto"/>
            <w:tcMar>
              <w:top w:w="100" w:type="dxa"/>
              <w:left w:w="100" w:type="dxa"/>
              <w:bottom w:w="100" w:type="dxa"/>
              <w:right w:w="100" w:type="dxa"/>
            </w:tcMar>
          </w:tcPr>
          <w:p w14:paraId="132AAB2A" w14:textId="77777777" w:rsidR="00FA7D37" w:rsidRDefault="00FA7D37" w:rsidP="00014F27">
            <w:pPr>
              <w:widowControl w:val="0"/>
              <w:rPr>
                <w:rFonts w:ascii="Noto Sans" w:eastAsia="Noto Sans" w:hAnsi="Noto Sans" w:cs="Noto Sans"/>
              </w:rPr>
            </w:pPr>
          </w:p>
        </w:tc>
        <w:tc>
          <w:tcPr>
            <w:tcW w:w="1935" w:type="dxa"/>
            <w:shd w:val="clear" w:color="auto" w:fill="auto"/>
            <w:tcMar>
              <w:top w:w="100" w:type="dxa"/>
              <w:left w:w="100" w:type="dxa"/>
              <w:bottom w:w="100" w:type="dxa"/>
              <w:right w:w="100" w:type="dxa"/>
            </w:tcMar>
          </w:tcPr>
          <w:p w14:paraId="66F517F6" w14:textId="77777777" w:rsidR="00FA7D37" w:rsidRDefault="00FA7D37" w:rsidP="00014F27">
            <w:pPr>
              <w:widowControl w:val="0"/>
              <w:rPr>
                <w:rFonts w:ascii="Noto Sans" w:eastAsia="Noto Sans" w:hAnsi="Noto Sans" w:cs="Noto Sans"/>
              </w:rPr>
            </w:pPr>
          </w:p>
        </w:tc>
        <w:tc>
          <w:tcPr>
            <w:tcW w:w="1770" w:type="dxa"/>
            <w:shd w:val="clear" w:color="auto" w:fill="auto"/>
            <w:tcMar>
              <w:top w:w="100" w:type="dxa"/>
              <w:left w:w="100" w:type="dxa"/>
              <w:bottom w:w="100" w:type="dxa"/>
              <w:right w:w="100" w:type="dxa"/>
            </w:tcMar>
          </w:tcPr>
          <w:p w14:paraId="63A530ED" w14:textId="77777777" w:rsidR="00FA7D37" w:rsidRDefault="00FA7D37" w:rsidP="00014F27">
            <w:pPr>
              <w:widowControl w:val="0"/>
              <w:rPr>
                <w:rFonts w:ascii="Noto Sans" w:eastAsia="Noto Sans" w:hAnsi="Noto Sans" w:cs="Noto Sans"/>
              </w:rPr>
            </w:pPr>
          </w:p>
        </w:tc>
        <w:tc>
          <w:tcPr>
            <w:tcW w:w="1680" w:type="dxa"/>
            <w:shd w:val="clear" w:color="auto" w:fill="auto"/>
            <w:tcMar>
              <w:top w:w="100" w:type="dxa"/>
              <w:left w:w="100" w:type="dxa"/>
              <w:bottom w:w="100" w:type="dxa"/>
              <w:right w:w="100" w:type="dxa"/>
            </w:tcMar>
          </w:tcPr>
          <w:p w14:paraId="5352D7E7" w14:textId="77777777" w:rsidR="00FA7D37" w:rsidRDefault="00FA7D37" w:rsidP="00014F27">
            <w:pPr>
              <w:widowControl w:val="0"/>
              <w:rPr>
                <w:rFonts w:ascii="Noto Sans" w:eastAsia="Noto Sans" w:hAnsi="Noto Sans" w:cs="Noto Sans"/>
              </w:rPr>
            </w:pPr>
          </w:p>
        </w:tc>
        <w:tc>
          <w:tcPr>
            <w:tcW w:w="1605" w:type="dxa"/>
            <w:shd w:val="clear" w:color="auto" w:fill="auto"/>
            <w:tcMar>
              <w:top w:w="100" w:type="dxa"/>
              <w:left w:w="100" w:type="dxa"/>
              <w:bottom w:w="100" w:type="dxa"/>
              <w:right w:w="100" w:type="dxa"/>
            </w:tcMar>
          </w:tcPr>
          <w:p w14:paraId="2C3190A9" w14:textId="77777777" w:rsidR="00FA7D37" w:rsidRDefault="00FA7D37" w:rsidP="00014F27">
            <w:pPr>
              <w:widowControl w:val="0"/>
              <w:rPr>
                <w:rFonts w:ascii="Noto Sans" w:eastAsia="Noto Sans" w:hAnsi="Noto Sans" w:cs="Noto Sans"/>
              </w:rPr>
            </w:pPr>
          </w:p>
        </w:tc>
      </w:tr>
      <w:tr w:rsidR="00FA7D37" w14:paraId="03942B7A" w14:textId="77777777" w:rsidTr="00014F27">
        <w:tc>
          <w:tcPr>
            <w:tcW w:w="3450" w:type="dxa"/>
            <w:shd w:val="clear" w:color="auto" w:fill="auto"/>
            <w:tcMar>
              <w:top w:w="100" w:type="dxa"/>
              <w:left w:w="100" w:type="dxa"/>
              <w:bottom w:w="100" w:type="dxa"/>
              <w:right w:w="100" w:type="dxa"/>
            </w:tcMar>
          </w:tcPr>
          <w:p w14:paraId="5B246C41" w14:textId="77777777" w:rsidR="00FA7D37" w:rsidRDefault="00FA7D37" w:rsidP="00014F27">
            <w:pPr>
              <w:widowControl w:val="0"/>
              <w:rPr>
                <w:rFonts w:ascii="Noto Sans" w:eastAsia="Noto Sans" w:hAnsi="Noto Sans" w:cs="Noto Sans"/>
              </w:rPr>
            </w:pPr>
          </w:p>
        </w:tc>
        <w:tc>
          <w:tcPr>
            <w:tcW w:w="1935" w:type="dxa"/>
            <w:shd w:val="clear" w:color="auto" w:fill="auto"/>
            <w:tcMar>
              <w:top w:w="100" w:type="dxa"/>
              <w:left w:w="100" w:type="dxa"/>
              <w:bottom w:w="100" w:type="dxa"/>
              <w:right w:w="100" w:type="dxa"/>
            </w:tcMar>
          </w:tcPr>
          <w:p w14:paraId="1F59E3B7" w14:textId="77777777" w:rsidR="00FA7D37" w:rsidRDefault="00FA7D37" w:rsidP="00014F27">
            <w:pPr>
              <w:widowControl w:val="0"/>
              <w:rPr>
                <w:rFonts w:ascii="Noto Sans" w:eastAsia="Noto Sans" w:hAnsi="Noto Sans" w:cs="Noto Sans"/>
              </w:rPr>
            </w:pPr>
          </w:p>
        </w:tc>
        <w:tc>
          <w:tcPr>
            <w:tcW w:w="1770" w:type="dxa"/>
            <w:shd w:val="clear" w:color="auto" w:fill="auto"/>
            <w:tcMar>
              <w:top w:w="100" w:type="dxa"/>
              <w:left w:w="100" w:type="dxa"/>
              <w:bottom w:w="100" w:type="dxa"/>
              <w:right w:w="100" w:type="dxa"/>
            </w:tcMar>
          </w:tcPr>
          <w:p w14:paraId="56819EBF" w14:textId="77777777" w:rsidR="00FA7D37" w:rsidRDefault="00FA7D37" w:rsidP="00014F27">
            <w:pPr>
              <w:widowControl w:val="0"/>
              <w:rPr>
                <w:rFonts w:ascii="Noto Sans" w:eastAsia="Noto Sans" w:hAnsi="Noto Sans" w:cs="Noto Sans"/>
              </w:rPr>
            </w:pPr>
          </w:p>
        </w:tc>
        <w:tc>
          <w:tcPr>
            <w:tcW w:w="1680" w:type="dxa"/>
            <w:shd w:val="clear" w:color="auto" w:fill="auto"/>
            <w:tcMar>
              <w:top w:w="100" w:type="dxa"/>
              <w:left w:w="100" w:type="dxa"/>
              <w:bottom w:w="100" w:type="dxa"/>
              <w:right w:w="100" w:type="dxa"/>
            </w:tcMar>
          </w:tcPr>
          <w:p w14:paraId="45B3F93A" w14:textId="77777777" w:rsidR="00FA7D37" w:rsidRDefault="00FA7D37" w:rsidP="00014F27">
            <w:pPr>
              <w:widowControl w:val="0"/>
              <w:rPr>
                <w:rFonts w:ascii="Noto Sans" w:eastAsia="Noto Sans" w:hAnsi="Noto Sans" w:cs="Noto Sans"/>
              </w:rPr>
            </w:pPr>
          </w:p>
        </w:tc>
        <w:tc>
          <w:tcPr>
            <w:tcW w:w="1605" w:type="dxa"/>
            <w:shd w:val="clear" w:color="auto" w:fill="auto"/>
            <w:tcMar>
              <w:top w:w="100" w:type="dxa"/>
              <w:left w:w="100" w:type="dxa"/>
              <w:bottom w:w="100" w:type="dxa"/>
              <w:right w:w="100" w:type="dxa"/>
            </w:tcMar>
          </w:tcPr>
          <w:p w14:paraId="246CF8DE" w14:textId="77777777" w:rsidR="00FA7D37" w:rsidRDefault="00FA7D37" w:rsidP="00014F27">
            <w:pPr>
              <w:widowControl w:val="0"/>
              <w:rPr>
                <w:rFonts w:ascii="Noto Sans" w:eastAsia="Noto Sans" w:hAnsi="Noto Sans" w:cs="Noto Sans"/>
              </w:rPr>
            </w:pPr>
          </w:p>
        </w:tc>
      </w:tr>
    </w:tbl>
    <w:p w14:paraId="4B3B4D76" w14:textId="32A4833B" w:rsidR="00786A2E" w:rsidRDefault="00786A2E" w:rsidP="00FA7D37">
      <w:pPr>
        <w:rPr>
          <w:rFonts w:ascii="Noto Sans" w:eastAsia="Noto Sans" w:hAnsi="Noto Sans" w:cs="Noto Sans"/>
        </w:rPr>
      </w:pPr>
    </w:p>
    <w:p w14:paraId="6C4B3E14" w14:textId="77777777" w:rsidR="00786A2E" w:rsidRDefault="00786A2E">
      <w:pPr>
        <w:rPr>
          <w:rFonts w:ascii="Noto Sans" w:eastAsia="Noto Sans" w:hAnsi="Noto Sans" w:cs="Noto Sans"/>
        </w:rPr>
      </w:pPr>
      <w:r>
        <w:rPr>
          <w:rFonts w:ascii="Noto Sans" w:eastAsia="Noto Sans" w:hAnsi="Noto Sans" w:cs="Noto Sans"/>
        </w:rPr>
        <w:br w:type="page"/>
      </w:r>
    </w:p>
    <w:p w14:paraId="75AE1690" w14:textId="77777777" w:rsidR="00FA7D37" w:rsidRDefault="00FA7D37" w:rsidP="00FA7D37">
      <w:pPr>
        <w:rPr>
          <w:rFonts w:ascii="Noto Sans" w:eastAsia="Noto Sans" w:hAnsi="Noto Sans" w:cs="Noto Sans"/>
        </w:rPr>
      </w:pPr>
    </w:p>
    <w:p w14:paraId="3D17902B" w14:textId="77777777" w:rsidR="00FA7D37" w:rsidRPr="00E64A91" w:rsidRDefault="00FA7D37" w:rsidP="00FA7D37">
      <w:pPr>
        <w:pStyle w:val="Ttulo1"/>
        <w:numPr>
          <w:ilvl w:val="0"/>
          <w:numId w:val="2"/>
        </w:numPr>
        <w:spacing w:before="0" w:after="240" w:line="276" w:lineRule="auto"/>
        <w:ind w:left="0" w:firstLine="135"/>
        <w:jc w:val="both"/>
        <w:rPr>
          <w:rFonts w:ascii="Noto Sans" w:eastAsia="Noto Sans" w:hAnsi="Noto Sans" w:cs="Noto Sans"/>
          <w:b/>
          <w:color w:val="000000" w:themeColor="text1"/>
        </w:rPr>
      </w:pPr>
      <w:r w:rsidRPr="00E64A91">
        <w:rPr>
          <w:rFonts w:ascii="Noto Sans" w:eastAsia="Noto Sans" w:hAnsi="Noto Sans" w:cs="Noto Sans"/>
          <w:b/>
          <w:color w:val="000000" w:themeColor="text1"/>
          <w:sz w:val="22"/>
          <w:szCs w:val="22"/>
        </w:rPr>
        <w:t>Tabla de anexos y entregables</w:t>
      </w:r>
    </w:p>
    <w:p w14:paraId="1A2CD9E3" w14:textId="7B4FBEBD" w:rsidR="00FA7D37" w:rsidRPr="00A02998" w:rsidRDefault="00FA7D37" w:rsidP="00FA7D37">
      <w:pPr>
        <w:pBdr>
          <w:top w:val="nil"/>
          <w:left w:val="nil"/>
          <w:bottom w:val="nil"/>
          <w:right w:val="nil"/>
          <w:between w:val="nil"/>
        </w:pBdr>
        <w:spacing w:line="276" w:lineRule="auto"/>
        <w:jc w:val="both"/>
        <w:rPr>
          <w:rFonts w:ascii="Noto Sans" w:eastAsia="Noto Sans" w:hAnsi="Noto Sans" w:cs="Noto Sans"/>
          <w:color w:val="000000" w:themeColor="text1"/>
        </w:rPr>
      </w:pPr>
      <w:r w:rsidRPr="00E64A91">
        <w:rPr>
          <w:rFonts w:ascii="Noto Sans" w:eastAsia="Noto Sans" w:hAnsi="Noto Sans" w:cs="Noto Sans"/>
          <w:color w:val="000000" w:themeColor="text1"/>
        </w:rPr>
        <w:t>Los anexos y entregables deben ser cargados de acuerdo al calendario vigente y conforme al Manual de carga de información en la carpeta FTP, en el formato solicitado. Se deberá enviar oficio a la Dirección General de Alimentación y Desarrollo Comunitario notificando la carga de la información que se entrega. Mencionar en el presente documento los anexos que se están entregando junto con el Guion, de acuerdo con la siguiente tabla:</w:t>
      </w:r>
    </w:p>
    <w:p w14:paraId="1ACDD00E" w14:textId="1D9988B1" w:rsidR="00786A2E" w:rsidRDefault="00FA7D37" w:rsidP="00FA7D37">
      <w:pPr>
        <w:pBdr>
          <w:top w:val="nil"/>
          <w:left w:val="nil"/>
          <w:bottom w:val="nil"/>
          <w:right w:val="nil"/>
          <w:between w:val="nil"/>
        </w:pBdr>
        <w:spacing w:after="240" w:line="276" w:lineRule="auto"/>
        <w:jc w:val="both"/>
        <w:rPr>
          <w:rFonts w:ascii="Noto Sans" w:eastAsia="Noto Sans" w:hAnsi="Noto Sans" w:cs="Noto Sans"/>
          <w:color w:val="FF0000"/>
        </w:rPr>
      </w:pPr>
      <w:r>
        <w:rPr>
          <w:rFonts w:ascii="Noto Sans" w:eastAsia="Noto Sans" w:hAnsi="Noto Sans" w:cs="Noto Sans"/>
          <w:color w:val="FF0000"/>
        </w:rPr>
        <w:t>Deberán entregarse con el PEA-AA</w:t>
      </w:r>
    </w:p>
    <w:tbl>
      <w:tblPr>
        <w:tblpPr w:leftFromText="141" w:rightFromText="141" w:vertAnchor="text" w:tblpX="48" w:tblpY="1"/>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2853"/>
        <w:gridCol w:w="1411"/>
        <w:gridCol w:w="4970"/>
      </w:tblGrid>
      <w:tr w:rsidR="00FA7D37" w14:paraId="7E80B820" w14:textId="77777777" w:rsidTr="00014F27">
        <w:trPr>
          <w:trHeight w:val="20"/>
        </w:trPr>
        <w:tc>
          <w:tcPr>
            <w:tcW w:w="905" w:type="dxa"/>
            <w:shd w:val="clear" w:color="auto" w:fill="751A36"/>
            <w:vAlign w:val="center"/>
          </w:tcPr>
          <w:p w14:paraId="7E1764AE"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color w:val="FFFFFF"/>
                <w:sz w:val="20"/>
                <w:szCs w:val="20"/>
              </w:rPr>
              <w:t>Anexo</w:t>
            </w:r>
          </w:p>
        </w:tc>
        <w:tc>
          <w:tcPr>
            <w:tcW w:w="2853" w:type="dxa"/>
            <w:shd w:val="clear" w:color="auto" w:fill="751A36"/>
            <w:vAlign w:val="center"/>
          </w:tcPr>
          <w:p w14:paraId="627E6683"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color w:val="FFFFFF"/>
                <w:sz w:val="20"/>
                <w:szCs w:val="20"/>
              </w:rPr>
              <w:t>Nombre del Anexo</w:t>
            </w:r>
          </w:p>
        </w:tc>
        <w:tc>
          <w:tcPr>
            <w:tcW w:w="1411" w:type="dxa"/>
            <w:shd w:val="clear" w:color="auto" w:fill="751A36"/>
            <w:vAlign w:val="center"/>
          </w:tcPr>
          <w:p w14:paraId="262FA0CF"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sz w:val="20"/>
                <w:szCs w:val="20"/>
              </w:rPr>
              <w:t>Formato de entrega</w:t>
            </w:r>
          </w:p>
        </w:tc>
        <w:tc>
          <w:tcPr>
            <w:tcW w:w="4970" w:type="dxa"/>
            <w:shd w:val="clear" w:color="auto" w:fill="751B36"/>
            <w:vAlign w:val="center"/>
          </w:tcPr>
          <w:p w14:paraId="0C38EA49" w14:textId="77777777" w:rsidR="00FA7D37" w:rsidRDefault="00FA7D37" w:rsidP="00014F27">
            <w:pPr>
              <w:jc w:val="center"/>
              <w:rPr>
                <w:rFonts w:ascii="Noto Sans" w:eastAsia="Noto Sans" w:hAnsi="Noto Sans" w:cs="Noto Sans"/>
                <w:sz w:val="20"/>
                <w:szCs w:val="20"/>
                <w:highlight w:val="cyan"/>
              </w:rPr>
            </w:pPr>
            <w:r>
              <w:rPr>
                <w:rFonts w:ascii="Noto Sans" w:eastAsia="Noto Sans" w:hAnsi="Noto Sans" w:cs="Noto Sans"/>
                <w:b/>
                <w:color w:val="FFFFFF"/>
                <w:sz w:val="20"/>
                <w:szCs w:val="20"/>
              </w:rPr>
              <w:t>Entregado (Colocar sí o no)</w:t>
            </w:r>
          </w:p>
        </w:tc>
      </w:tr>
      <w:tr w:rsidR="00FA7D37" w14:paraId="1F67045B" w14:textId="77777777" w:rsidTr="00014F27">
        <w:trPr>
          <w:trHeight w:val="20"/>
        </w:trPr>
        <w:tc>
          <w:tcPr>
            <w:tcW w:w="905" w:type="dxa"/>
            <w:shd w:val="clear" w:color="auto" w:fill="A6A6A6"/>
            <w:vAlign w:val="center"/>
          </w:tcPr>
          <w:p w14:paraId="11C17F21"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sz w:val="20"/>
                <w:szCs w:val="20"/>
              </w:rPr>
              <w:t>C</w:t>
            </w:r>
          </w:p>
        </w:tc>
        <w:tc>
          <w:tcPr>
            <w:tcW w:w="9234" w:type="dxa"/>
            <w:gridSpan w:val="3"/>
            <w:shd w:val="clear" w:color="auto" w:fill="A6A6A6"/>
            <w:vAlign w:val="center"/>
          </w:tcPr>
          <w:p w14:paraId="4736E11E" w14:textId="77777777" w:rsidR="00FA7D37" w:rsidRDefault="00FA7D37" w:rsidP="00014F27">
            <w:pPr>
              <w:jc w:val="center"/>
              <w:rPr>
                <w:rFonts w:ascii="Noto Sans" w:eastAsia="Noto Sans" w:hAnsi="Noto Sans" w:cs="Noto Sans"/>
                <w:color w:val="FF0000"/>
                <w:sz w:val="20"/>
                <w:szCs w:val="20"/>
              </w:rPr>
            </w:pPr>
            <w:r>
              <w:rPr>
                <w:rFonts w:ascii="Noto Sans" w:eastAsia="Noto Sans" w:hAnsi="Noto Sans" w:cs="Noto Sans"/>
                <w:b/>
                <w:sz w:val="20"/>
                <w:szCs w:val="20"/>
              </w:rPr>
              <w:t>Criterios de calidad de los PAA</w:t>
            </w:r>
          </w:p>
        </w:tc>
      </w:tr>
      <w:tr w:rsidR="00FA7D37" w14:paraId="4A8B3EAF" w14:textId="77777777" w:rsidTr="00014F27">
        <w:trPr>
          <w:trHeight w:val="236"/>
        </w:trPr>
        <w:tc>
          <w:tcPr>
            <w:tcW w:w="905" w:type="dxa"/>
            <w:shd w:val="clear" w:color="auto" w:fill="auto"/>
            <w:vAlign w:val="center"/>
          </w:tcPr>
          <w:p w14:paraId="4E1EE356"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sz w:val="20"/>
                <w:szCs w:val="20"/>
              </w:rPr>
              <w:t xml:space="preserve">C.1 </w:t>
            </w:r>
          </w:p>
        </w:tc>
        <w:tc>
          <w:tcPr>
            <w:tcW w:w="285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20430A3" w14:textId="77777777" w:rsidR="00FA7D37" w:rsidRDefault="00FA7D37" w:rsidP="00014F27">
            <w:pPr>
              <w:ind w:left="100" w:right="100"/>
              <w:rPr>
                <w:rFonts w:ascii="Noto Sans" w:eastAsia="Noto Sans" w:hAnsi="Noto Sans" w:cs="Noto Sans"/>
                <w:b/>
                <w:sz w:val="20"/>
                <w:szCs w:val="20"/>
              </w:rPr>
            </w:pPr>
            <w:r>
              <w:rPr>
                <w:rFonts w:ascii="Noto Sans" w:eastAsia="Noto Sans" w:hAnsi="Noto Sans" w:cs="Noto Sans"/>
                <w:b/>
                <w:sz w:val="20"/>
                <w:szCs w:val="20"/>
              </w:rPr>
              <w:t>Conformación de las canastas alimentarias</w:t>
            </w:r>
          </w:p>
        </w:tc>
        <w:tc>
          <w:tcPr>
            <w:tcW w:w="1411" w:type="dxa"/>
            <w:tcBorders>
              <w:top w:val="single" w:sz="8" w:space="0" w:color="000000"/>
              <w:bottom w:val="single" w:sz="8" w:space="0" w:color="000000"/>
              <w:right w:val="single" w:sz="8" w:space="0" w:color="000000"/>
            </w:tcBorders>
            <w:tcMar>
              <w:top w:w="0" w:type="dxa"/>
              <w:left w:w="100" w:type="dxa"/>
              <w:bottom w:w="0" w:type="dxa"/>
              <w:right w:w="100" w:type="dxa"/>
            </w:tcMar>
          </w:tcPr>
          <w:p w14:paraId="45CAA140" w14:textId="77777777" w:rsidR="00FA7D37" w:rsidRPr="00EC58B4" w:rsidRDefault="00FA7D37" w:rsidP="00014F27">
            <w:pPr>
              <w:ind w:left="100" w:right="100"/>
              <w:jc w:val="center"/>
              <w:rPr>
                <w:rFonts w:ascii="Noto Sans" w:eastAsia="Noto Sans" w:hAnsi="Noto Sans" w:cs="Noto Sans"/>
                <w:bCs/>
                <w:sz w:val="20"/>
                <w:szCs w:val="20"/>
              </w:rPr>
            </w:pPr>
            <w:r w:rsidRPr="00EC58B4">
              <w:rPr>
                <w:rFonts w:ascii="Noto Sans" w:eastAsia="Noto Sans" w:hAnsi="Noto Sans" w:cs="Noto Sans"/>
                <w:bCs/>
                <w:sz w:val="20"/>
                <w:szCs w:val="20"/>
              </w:rPr>
              <w:t>Excel</w:t>
            </w:r>
          </w:p>
        </w:tc>
        <w:tc>
          <w:tcPr>
            <w:tcW w:w="4970" w:type="dxa"/>
            <w:tcBorders>
              <w:top w:val="single" w:sz="8" w:space="0" w:color="000000"/>
              <w:bottom w:val="single" w:sz="8" w:space="0" w:color="000000"/>
              <w:right w:val="single" w:sz="8" w:space="0" w:color="000000"/>
            </w:tcBorders>
            <w:tcMar>
              <w:top w:w="0" w:type="dxa"/>
              <w:left w:w="100" w:type="dxa"/>
              <w:bottom w:w="0" w:type="dxa"/>
              <w:right w:w="100" w:type="dxa"/>
            </w:tcMar>
          </w:tcPr>
          <w:p w14:paraId="0998EB65" w14:textId="77777777" w:rsidR="00FA7D37" w:rsidRDefault="00FA7D37" w:rsidP="00014F27">
            <w:pPr>
              <w:ind w:left="100" w:right="100"/>
              <w:jc w:val="both"/>
              <w:rPr>
                <w:rFonts w:ascii="Noto Sans" w:eastAsia="Noto Sans" w:hAnsi="Noto Sans" w:cs="Noto Sans"/>
                <w:b/>
                <w:color w:val="FF0000"/>
                <w:sz w:val="20"/>
                <w:szCs w:val="20"/>
              </w:rPr>
            </w:pPr>
            <w:r>
              <w:rPr>
                <w:rFonts w:ascii="Noto Sans" w:eastAsia="Noto Sans" w:hAnsi="Noto Sans" w:cs="Noto Sans"/>
                <w:color w:val="FF0000"/>
                <w:sz w:val="20"/>
                <w:szCs w:val="20"/>
              </w:rPr>
              <w:t>Se deberá incluir la conformación de canastas alimentarias del Programa de Alimentación Escolar y de los demás Programas de Atención Alimentaria operados por el SEDIF.</w:t>
            </w:r>
          </w:p>
        </w:tc>
      </w:tr>
      <w:tr w:rsidR="00FA7D37" w14:paraId="143CF2EF" w14:textId="77777777" w:rsidTr="00014F27">
        <w:trPr>
          <w:trHeight w:val="20"/>
        </w:trPr>
        <w:tc>
          <w:tcPr>
            <w:tcW w:w="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F093DE" w14:textId="77777777" w:rsidR="00FA7D37" w:rsidRDefault="00FA7D37" w:rsidP="00014F27">
            <w:pPr>
              <w:ind w:left="100" w:right="100"/>
              <w:jc w:val="center"/>
              <w:rPr>
                <w:rFonts w:ascii="Noto Sans" w:eastAsia="Noto Sans" w:hAnsi="Noto Sans" w:cs="Noto Sans"/>
                <w:b/>
                <w:color w:val="201F1E"/>
                <w:sz w:val="20"/>
                <w:szCs w:val="20"/>
                <w:highlight w:val="white"/>
              </w:rPr>
            </w:pPr>
            <w:r>
              <w:rPr>
                <w:rFonts w:ascii="Noto Sans" w:eastAsia="Noto Sans" w:hAnsi="Noto Sans" w:cs="Noto Sans"/>
                <w:b/>
                <w:color w:val="201F1E"/>
                <w:sz w:val="20"/>
                <w:szCs w:val="20"/>
                <w:highlight w:val="white"/>
              </w:rPr>
              <w:t>C.2</w:t>
            </w:r>
          </w:p>
        </w:tc>
        <w:tc>
          <w:tcPr>
            <w:tcW w:w="2853" w:type="dxa"/>
            <w:tcBorders>
              <w:top w:val="single" w:sz="8" w:space="0" w:color="000000"/>
              <w:bottom w:val="single" w:sz="8" w:space="0" w:color="000000"/>
              <w:right w:val="single" w:sz="8" w:space="0" w:color="000000"/>
            </w:tcBorders>
            <w:tcMar>
              <w:top w:w="0" w:type="dxa"/>
              <w:left w:w="100" w:type="dxa"/>
              <w:bottom w:w="0" w:type="dxa"/>
              <w:right w:w="100" w:type="dxa"/>
            </w:tcMar>
          </w:tcPr>
          <w:p w14:paraId="5A6592C0" w14:textId="77777777" w:rsidR="00FA7D37" w:rsidRDefault="00FA7D37"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 xml:space="preserve">Especificaciones Técnicas de Calidad </w:t>
            </w:r>
          </w:p>
        </w:tc>
        <w:tc>
          <w:tcPr>
            <w:tcW w:w="1411" w:type="dxa"/>
            <w:tcBorders>
              <w:top w:val="single" w:sz="8" w:space="0" w:color="000000"/>
              <w:bottom w:val="single" w:sz="8" w:space="0" w:color="000000"/>
              <w:right w:val="single" w:sz="8" w:space="0" w:color="000000"/>
            </w:tcBorders>
            <w:tcMar>
              <w:top w:w="0" w:type="dxa"/>
              <w:left w:w="100" w:type="dxa"/>
              <w:bottom w:w="0" w:type="dxa"/>
              <w:right w:w="100" w:type="dxa"/>
            </w:tcMar>
          </w:tcPr>
          <w:p w14:paraId="05BBA732" w14:textId="77777777" w:rsidR="00FA7D37" w:rsidRDefault="00FA7D37" w:rsidP="00014F27">
            <w:pPr>
              <w:ind w:left="100" w:right="100"/>
              <w:jc w:val="center"/>
              <w:rPr>
                <w:rFonts w:ascii="Noto Sans" w:eastAsia="Noto Sans" w:hAnsi="Noto Sans" w:cs="Noto Sans"/>
                <w:color w:val="201F1E"/>
                <w:sz w:val="20"/>
                <w:szCs w:val="20"/>
              </w:rPr>
            </w:pPr>
            <w:r>
              <w:rPr>
                <w:rFonts w:ascii="Noto Sans" w:eastAsia="Noto Sans" w:hAnsi="Noto Sans" w:cs="Noto Sans"/>
                <w:color w:val="201F1E"/>
                <w:sz w:val="20"/>
                <w:szCs w:val="20"/>
                <w:highlight w:val="white"/>
              </w:rPr>
              <w:t>PDF</w:t>
            </w:r>
            <w:r>
              <w:rPr>
                <w:rFonts w:ascii="Noto Sans" w:eastAsia="Noto Sans" w:hAnsi="Noto Sans" w:cs="Noto Sans"/>
                <w:color w:val="201F1E"/>
                <w:sz w:val="20"/>
                <w:szCs w:val="20"/>
              </w:rPr>
              <w:t xml:space="preserve"> </w:t>
            </w:r>
          </w:p>
        </w:tc>
        <w:tc>
          <w:tcPr>
            <w:tcW w:w="4970" w:type="dxa"/>
            <w:tcBorders>
              <w:top w:val="single" w:sz="8" w:space="0" w:color="000000"/>
              <w:bottom w:val="single" w:sz="8" w:space="0" w:color="000000"/>
              <w:right w:val="single" w:sz="8" w:space="0" w:color="000000"/>
            </w:tcBorders>
            <w:tcMar>
              <w:top w:w="0" w:type="dxa"/>
              <w:left w:w="100" w:type="dxa"/>
              <w:bottom w:w="0" w:type="dxa"/>
              <w:right w:w="100" w:type="dxa"/>
            </w:tcMar>
          </w:tcPr>
          <w:p w14:paraId="0B09DBAB" w14:textId="77777777" w:rsidR="00FA7D37" w:rsidRDefault="00FA7D37"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 de enviar una Especificación Técnica de Calidad (ETC) por cada insumo y sus diferentes presentaciones, que se entregarán en los programas alimentarios de la EIASADC.</w:t>
            </w:r>
          </w:p>
        </w:tc>
      </w:tr>
      <w:tr w:rsidR="00FA7D37" w14:paraId="55EE4E67" w14:textId="77777777" w:rsidTr="00014F27">
        <w:trPr>
          <w:trHeight w:val="20"/>
        </w:trPr>
        <w:tc>
          <w:tcPr>
            <w:tcW w:w="9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407D11" w14:textId="77777777" w:rsidR="00FA7D37" w:rsidRDefault="00FA7D37" w:rsidP="00014F27">
            <w:pPr>
              <w:ind w:left="100" w:right="100"/>
              <w:jc w:val="center"/>
              <w:rPr>
                <w:rFonts w:ascii="Noto Sans" w:eastAsia="Noto Sans" w:hAnsi="Noto Sans" w:cs="Noto Sans"/>
                <w:b/>
                <w:color w:val="201F1E"/>
                <w:sz w:val="20"/>
                <w:szCs w:val="20"/>
                <w:highlight w:val="white"/>
              </w:rPr>
            </w:pPr>
            <w:r>
              <w:rPr>
                <w:rFonts w:ascii="Noto Sans" w:eastAsia="Noto Sans" w:hAnsi="Noto Sans" w:cs="Noto Sans"/>
                <w:b/>
                <w:color w:val="201F1E"/>
                <w:sz w:val="20"/>
                <w:szCs w:val="20"/>
                <w:highlight w:val="white"/>
              </w:rPr>
              <w:t>C.2.1</w:t>
            </w:r>
          </w:p>
        </w:tc>
        <w:tc>
          <w:tcPr>
            <w:tcW w:w="2853" w:type="dxa"/>
            <w:tcBorders>
              <w:bottom w:val="single" w:sz="8" w:space="0" w:color="000000"/>
              <w:right w:val="single" w:sz="8" w:space="0" w:color="000000"/>
            </w:tcBorders>
            <w:tcMar>
              <w:top w:w="0" w:type="dxa"/>
              <w:left w:w="100" w:type="dxa"/>
              <w:bottom w:w="0" w:type="dxa"/>
              <w:right w:w="100" w:type="dxa"/>
            </w:tcMar>
          </w:tcPr>
          <w:p w14:paraId="220A982B" w14:textId="2A96D817" w:rsidR="00FA7D37" w:rsidRDefault="00EC58B4"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Listado de insumos Especificaciones Técnicas de Calidad</w:t>
            </w:r>
          </w:p>
        </w:tc>
        <w:tc>
          <w:tcPr>
            <w:tcW w:w="1411" w:type="dxa"/>
            <w:tcBorders>
              <w:bottom w:val="single" w:sz="8" w:space="0" w:color="000000"/>
              <w:right w:val="single" w:sz="8" w:space="0" w:color="000000"/>
            </w:tcBorders>
            <w:tcMar>
              <w:top w:w="0" w:type="dxa"/>
              <w:left w:w="100" w:type="dxa"/>
              <w:bottom w:w="0" w:type="dxa"/>
              <w:right w:w="100" w:type="dxa"/>
            </w:tcMar>
          </w:tcPr>
          <w:p w14:paraId="0B7C7CCC" w14:textId="77777777" w:rsidR="00FA7D37" w:rsidRDefault="00FA7D37" w:rsidP="00014F27">
            <w:pPr>
              <w:ind w:left="100" w:right="100"/>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Excel</w:t>
            </w:r>
          </w:p>
        </w:tc>
        <w:tc>
          <w:tcPr>
            <w:tcW w:w="4970" w:type="dxa"/>
            <w:tcBorders>
              <w:bottom w:val="single" w:sz="8" w:space="0" w:color="000000"/>
              <w:right w:val="single" w:sz="8" w:space="0" w:color="000000"/>
            </w:tcBorders>
            <w:tcMar>
              <w:top w:w="0" w:type="dxa"/>
              <w:left w:w="100" w:type="dxa"/>
              <w:bottom w:w="0" w:type="dxa"/>
              <w:right w:w="100" w:type="dxa"/>
            </w:tcMar>
          </w:tcPr>
          <w:p w14:paraId="41CC4E8D" w14:textId="07DA6600" w:rsidR="00FA7D37" w:rsidRDefault="00EC58B4"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 de enlistar: el nombre, marca y presentación de los insumos que se envían, los resultados de las especificaciones técnicas, asimismo se deberá de indicar en qué programa alimentario son entregados.</w:t>
            </w:r>
          </w:p>
        </w:tc>
      </w:tr>
      <w:tr w:rsidR="009652CC" w14:paraId="730DD8AD" w14:textId="77777777" w:rsidTr="00014F27">
        <w:trPr>
          <w:trHeight w:val="20"/>
        </w:trPr>
        <w:tc>
          <w:tcPr>
            <w:tcW w:w="9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0306201" w14:textId="6108B576" w:rsidR="009652CC" w:rsidRDefault="009652CC" w:rsidP="00014F27">
            <w:pPr>
              <w:ind w:left="100" w:right="100"/>
              <w:jc w:val="center"/>
              <w:rPr>
                <w:rFonts w:ascii="Noto Sans" w:eastAsia="Noto Sans" w:hAnsi="Noto Sans" w:cs="Noto Sans"/>
                <w:b/>
                <w:color w:val="201F1E"/>
                <w:sz w:val="20"/>
                <w:szCs w:val="20"/>
                <w:highlight w:val="white"/>
              </w:rPr>
            </w:pPr>
            <w:r>
              <w:rPr>
                <w:rFonts w:ascii="Noto Sans" w:eastAsia="Noto Sans" w:hAnsi="Noto Sans" w:cs="Noto Sans"/>
                <w:b/>
                <w:color w:val="201F1E"/>
                <w:sz w:val="20"/>
                <w:szCs w:val="20"/>
                <w:highlight w:val="white"/>
              </w:rPr>
              <w:t>C.3</w:t>
            </w:r>
          </w:p>
        </w:tc>
        <w:tc>
          <w:tcPr>
            <w:tcW w:w="2853" w:type="dxa"/>
            <w:tcBorders>
              <w:bottom w:val="single" w:sz="8" w:space="0" w:color="000000"/>
              <w:right w:val="single" w:sz="8" w:space="0" w:color="000000"/>
            </w:tcBorders>
            <w:tcMar>
              <w:top w:w="0" w:type="dxa"/>
              <w:left w:w="100" w:type="dxa"/>
              <w:bottom w:w="0" w:type="dxa"/>
              <w:right w:w="100" w:type="dxa"/>
            </w:tcMar>
          </w:tcPr>
          <w:p w14:paraId="6B2C981A" w14:textId="71584CA0" w:rsidR="009652CC" w:rsidRDefault="009652CC"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Resultados de análisis de licitación</w:t>
            </w:r>
          </w:p>
        </w:tc>
        <w:tc>
          <w:tcPr>
            <w:tcW w:w="1411" w:type="dxa"/>
            <w:tcBorders>
              <w:bottom w:val="single" w:sz="8" w:space="0" w:color="000000"/>
              <w:right w:val="single" w:sz="8" w:space="0" w:color="000000"/>
            </w:tcBorders>
            <w:tcMar>
              <w:top w:w="0" w:type="dxa"/>
              <w:left w:w="100" w:type="dxa"/>
              <w:bottom w:w="0" w:type="dxa"/>
              <w:right w:w="100" w:type="dxa"/>
            </w:tcMar>
          </w:tcPr>
          <w:p w14:paraId="28D4122F" w14:textId="26A26C03" w:rsidR="009652CC" w:rsidRDefault="009652CC" w:rsidP="00014F27">
            <w:pPr>
              <w:ind w:left="100" w:right="100"/>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PDF</w:t>
            </w:r>
          </w:p>
        </w:tc>
        <w:tc>
          <w:tcPr>
            <w:tcW w:w="4970" w:type="dxa"/>
            <w:tcBorders>
              <w:bottom w:val="single" w:sz="8" w:space="0" w:color="000000"/>
              <w:right w:val="single" w:sz="8" w:space="0" w:color="000000"/>
            </w:tcBorders>
            <w:tcMar>
              <w:top w:w="0" w:type="dxa"/>
              <w:left w:w="100" w:type="dxa"/>
              <w:bottom w:w="0" w:type="dxa"/>
              <w:right w:w="100" w:type="dxa"/>
            </w:tcMar>
          </w:tcPr>
          <w:p w14:paraId="6ACA6EE9" w14:textId="7BEFFD5E" w:rsidR="009652CC" w:rsidRDefault="009652CC"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 enviar en el mes de abril conforme a lo establecido en el Calendario de la EIASADC 2025.</w:t>
            </w:r>
          </w:p>
        </w:tc>
      </w:tr>
      <w:tr w:rsidR="00FA7D37" w14:paraId="1086E554" w14:textId="77777777" w:rsidTr="00014F27">
        <w:trPr>
          <w:trHeight w:val="20"/>
        </w:trPr>
        <w:tc>
          <w:tcPr>
            <w:tcW w:w="9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42991D" w14:textId="77777777" w:rsidR="00FA7D37" w:rsidRDefault="00FA7D37" w:rsidP="00014F27">
            <w:pPr>
              <w:ind w:left="100" w:right="100"/>
              <w:jc w:val="center"/>
              <w:rPr>
                <w:rFonts w:ascii="Noto Sans" w:eastAsia="Noto Sans" w:hAnsi="Noto Sans" w:cs="Noto Sans"/>
                <w:b/>
                <w:color w:val="201F1E"/>
                <w:sz w:val="20"/>
                <w:szCs w:val="20"/>
                <w:highlight w:val="white"/>
              </w:rPr>
            </w:pPr>
            <w:r>
              <w:rPr>
                <w:rFonts w:ascii="Noto Sans" w:eastAsia="Noto Sans" w:hAnsi="Noto Sans" w:cs="Noto Sans"/>
                <w:b/>
                <w:color w:val="201F1E"/>
                <w:sz w:val="20"/>
                <w:szCs w:val="20"/>
                <w:highlight w:val="white"/>
              </w:rPr>
              <w:t>C.3.1</w:t>
            </w:r>
          </w:p>
        </w:tc>
        <w:tc>
          <w:tcPr>
            <w:tcW w:w="2853" w:type="dxa"/>
            <w:tcBorders>
              <w:bottom w:val="single" w:sz="8" w:space="0" w:color="000000"/>
              <w:right w:val="single" w:sz="8" w:space="0" w:color="000000"/>
            </w:tcBorders>
            <w:tcMar>
              <w:top w:w="0" w:type="dxa"/>
              <w:left w:w="100" w:type="dxa"/>
              <w:bottom w:w="0" w:type="dxa"/>
              <w:right w:w="100" w:type="dxa"/>
            </w:tcMar>
          </w:tcPr>
          <w:p w14:paraId="3FF8C341" w14:textId="465232F0" w:rsidR="00FA7D37" w:rsidRDefault="009652CC"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Listado de insumos</w:t>
            </w:r>
            <w:r w:rsidR="004440A2">
              <w:rPr>
                <w:rFonts w:ascii="Noto Sans" w:eastAsia="Noto Sans" w:hAnsi="Noto Sans" w:cs="Noto Sans"/>
                <w:b/>
                <w:color w:val="201F1E"/>
                <w:sz w:val="20"/>
                <w:szCs w:val="20"/>
              </w:rPr>
              <w:t xml:space="preserve"> </w:t>
            </w:r>
            <w:r>
              <w:rPr>
                <w:rFonts w:ascii="Noto Sans" w:eastAsia="Noto Sans" w:hAnsi="Noto Sans" w:cs="Noto Sans"/>
                <w:b/>
                <w:color w:val="201F1E"/>
                <w:sz w:val="20"/>
                <w:szCs w:val="20"/>
              </w:rPr>
              <w:t xml:space="preserve"> licitación</w:t>
            </w:r>
          </w:p>
        </w:tc>
        <w:tc>
          <w:tcPr>
            <w:tcW w:w="1411" w:type="dxa"/>
            <w:tcBorders>
              <w:bottom w:val="single" w:sz="8" w:space="0" w:color="000000"/>
              <w:right w:val="single" w:sz="8" w:space="0" w:color="000000"/>
            </w:tcBorders>
            <w:tcMar>
              <w:top w:w="0" w:type="dxa"/>
              <w:left w:w="100" w:type="dxa"/>
              <w:bottom w:w="0" w:type="dxa"/>
              <w:right w:w="100" w:type="dxa"/>
            </w:tcMar>
          </w:tcPr>
          <w:p w14:paraId="456766A9" w14:textId="77777777" w:rsidR="00FA7D37" w:rsidRDefault="00FA7D37" w:rsidP="00014F27">
            <w:pPr>
              <w:ind w:left="100" w:right="100"/>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 xml:space="preserve">Excel </w:t>
            </w:r>
          </w:p>
        </w:tc>
        <w:tc>
          <w:tcPr>
            <w:tcW w:w="4970" w:type="dxa"/>
            <w:tcBorders>
              <w:bottom w:val="single" w:sz="8" w:space="0" w:color="000000"/>
              <w:right w:val="single" w:sz="8" w:space="0" w:color="000000"/>
            </w:tcBorders>
            <w:tcMar>
              <w:top w:w="0" w:type="dxa"/>
              <w:left w:w="100" w:type="dxa"/>
              <w:bottom w:w="0" w:type="dxa"/>
              <w:right w:w="100" w:type="dxa"/>
            </w:tcMar>
          </w:tcPr>
          <w:p w14:paraId="2ADA3744" w14:textId="77777777" w:rsidR="00FA7D37" w:rsidRDefault="00FA7D37"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Se deberá enviar en el mes de abril conforme a lo establecido en el Calendario de la EIASADC 2025. </w:t>
            </w:r>
          </w:p>
        </w:tc>
      </w:tr>
      <w:tr w:rsidR="00FA7D37" w14:paraId="4623C8EB" w14:textId="77777777" w:rsidTr="00014F27">
        <w:trPr>
          <w:trHeight w:val="20"/>
        </w:trPr>
        <w:tc>
          <w:tcPr>
            <w:tcW w:w="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186EC8" w14:textId="77777777" w:rsidR="00FA7D37" w:rsidRDefault="00FA7D37" w:rsidP="00014F27">
            <w:pPr>
              <w:ind w:left="100" w:right="100"/>
              <w:jc w:val="center"/>
              <w:rPr>
                <w:rFonts w:ascii="Noto Sans" w:eastAsia="Noto Sans" w:hAnsi="Noto Sans" w:cs="Noto Sans"/>
                <w:b/>
                <w:color w:val="201F1E"/>
                <w:sz w:val="20"/>
                <w:szCs w:val="20"/>
              </w:rPr>
            </w:pPr>
            <w:r>
              <w:rPr>
                <w:rFonts w:ascii="Noto Sans" w:eastAsia="Noto Sans" w:hAnsi="Noto Sans" w:cs="Noto Sans"/>
                <w:b/>
                <w:color w:val="201F1E"/>
                <w:sz w:val="20"/>
                <w:szCs w:val="20"/>
              </w:rPr>
              <w:t>C.4</w:t>
            </w:r>
          </w:p>
        </w:tc>
        <w:tc>
          <w:tcPr>
            <w:tcW w:w="2853" w:type="dxa"/>
            <w:tcBorders>
              <w:top w:val="single" w:sz="8" w:space="0" w:color="000000"/>
              <w:bottom w:val="single" w:sz="8" w:space="0" w:color="000000"/>
              <w:right w:val="single" w:sz="8" w:space="0" w:color="000000"/>
            </w:tcBorders>
            <w:tcMar>
              <w:top w:w="0" w:type="dxa"/>
              <w:left w:w="100" w:type="dxa"/>
              <w:bottom w:w="0" w:type="dxa"/>
              <w:right w:w="100" w:type="dxa"/>
            </w:tcMar>
          </w:tcPr>
          <w:p w14:paraId="1E5EA907" w14:textId="77777777" w:rsidR="00FA7D37" w:rsidRDefault="00FA7D37"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Cédula de inspección a espacios alimentarios</w:t>
            </w:r>
          </w:p>
        </w:tc>
        <w:tc>
          <w:tcPr>
            <w:tcW w:w="1411" w:type="dxa"/>
            <w:tcBorders>
              <w:top w:val="single" w:sz="8" w:space="0" w:color="000000"/>
              <w:bottom w:val="single" w:sz="8" w:space="0" w:color="000000"/>
              <w:right w:val="single" w:sz="8" w:space="0" w:color="000000"/>
            </w:tcBorders>
            <w:tcMar>
              <w:top w:w="0" w:type="dxa"/>
              <w:left w:w="100" w:type="dxa"/>
              <w:bottom w:w="0" w:type="dxa"/>
              <w:right w:w="100" w:type="dxa"/>
            </w:tcMar>
          </w:tcPr>
          <w:p w14:paraId="30873820" w14:textId="77777777" w:rsidR="00FA7D37" w:rsidRDefault="00FA7D37" w:rsidP="00014F27">
            <w:pPr>
              <w:ind w:left="100" w:right="100"/>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PDF</w:t>
            </w:r>
          </w:p>
        </w:tc>
        <w:tc>
          <w:tcPr>
            <w:tcW w:w="4970" w:type="dxa"/>
            <w:tcBorders>
              <w:top w:val="single" w:sz="8" w:space="0" w:color="000000"/>
              <w:bottom w:val="single" w:sz="8" w:space="0" w:color="000000"/>
              <w:right w:val="single" w:sz="8" w:space="0" w:color="000000"/>
            </w:tcBorders>
            <w:tcMar>
              <w:top w:w="0" w:type="dxa"/>
              <w:left w:w="100" w:type="dxa"/>
              <w:bottom w:w="0" w:type="dxa"/>
              <w:right w:w="100" w:type="dxa"/>
            </w:tcMar>
          </w:tcPr>
          <w:p w14:paraId="4E810182" w14:textId="4098FE53" w:rsidR="00FA7D37" w:rsidRDefault="00EC58B4"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 enviar la cédula elaborada para la inspección a espacios alimentarios la cual deberá considerar los requisitos mínimos establecidos en la normatividad oficial vigente Se puede tomar como referencia el anexo C3.D del capítulo 3 de la EIASADC 2025.</w:t>
            </w:r>
          </w:p>
        </w:tc>
      </w:tr>
      <w:tr w:rsidR="00FA7D37" w14:paraId="1D900136" w14:textId="77777777" w:rsidTr="00014F27">
        <w:trPr>
          <w:trHeight w:val="20"/>
        </w:trPr>
        <w:tc>
          <w:tcPr>
            <w:tcW w:w="9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DFC067" w14:textId="77777777" w:rsidR="00FA7D37" w:rsidRDefault="00FA7D37" w:rsidP="00014F27">
            <w:pPr>
              <w:ind w:left="100" w:right="100"/>
              <w:jc w:val="center"/>
              <w:rPr>
                <w:rFonts w:ascii="Noto Sans" w:eastAsia="Noto Sans" w:hAnsi="Noto Sans" w:cs="Noto Sans"/>
                <w:b/>
                <w:color w:val="201F1E"/>
                <w:sz w:val="20"/>
                <w:szCs w:val="20"/>
              </w:rPr>
            </w:pPr>
            <w:r>
              <w:rPr>
                <w:rFonts w:ascii="Noto Sans" w:eastAsia="Noto Sans" w:hAnsi="Noto Sans" w:cs="Noto Sans"/>
                <w:b/>
                <w:color w:val="201F1E"/>
                <w:sz w:val="20"/>
                <w:szCs w:val="20"/>
              </w:rPr>
              <w:lastRenderedPageBreak/>
              <w:t>C.5</w:t>
            </w:r>
          </w:p>
        </w:tc>
        <w:tc>
          <w:tcPr>
            <w:tcW w:w="2853" w:type="dxa"/>
            <w:tcBorders>
              <w:bottom w:val="single" w:sz="8" w:space="0" w:color="000000"/>
              <w:right w:val="single" w:sz="8" w:space="0" w:color="000000"/>
            </w:tcBorders>
            <w:tcMar>
              <w:top w:w="0" w:type="dxa"/>
              <w:left w:w="100" w:type="dxa"/>
              <w:bottom w:w="0" w:type="dxa"/>
              <w:right w:w="100" w:type="dxa"/>
            </w:tcMar>
          </w:tcPr>
          <w:p w14:paraId="53E511DF" w14:textId="77777777" w:rsidR="00FA7D37" w:rsidRDefault="00FA7D37" w:rsidP="00014F27">
            <w:pPr>
              <w:ind w:left="100" w:right="100"/>
              <w:rPr>
                <w:rFonts w:ascii="Noto Sans" w:eastAsia="Noto Sans" w:hAnsi="Noto Sans" w:cs="Noto Sans"/>
                <w:b/>
                <w:color w:val="201F1E"/>
                <w:sz w:val="20"/>
                <w:szCs w:val="20"/>
              </w:rPr>
            </w:pPr>
            <w:r>
              <w:rPr>
                <w:rFonts w:ascii="Noto Sans" w:eastAsia="Noto Sans" w:hAnsi="Noto Sans" w:cs="Noto Sans"/>
                <w:b/>
                <w:color w:val="201F1E"/>
                <w:sz w:val="20"/>
                <w:szCs w:val="20"/>
              </w:rPr>
              <w:t xml:space="preserve">Cédula de inspección a almacenes </w:t>
            </w:r>
          </w:p>
        </w:tc>
        <w:tc>
          <w:tcPr>
            <w:tcW w:w="1411" w:type="dxa"/>
            <w:tcBorders>
              <w:bottom w:val="single" w:sz="8" w:space="0" w:color="000000"/>
              <w:right w:val="single" w:sz="8" w:space="0" w:color="000000"/>
            </w:tcBorders>
            <w:tcMar>
              <w:top w:w="0" w:type="dxa"/>
              <w:left w:w="100" w:type="dxa"/>
              <w:bottom w:w="0" w:type="dxa"/>
              <w:right w:w="100" w:type="dxa"/>
            </w:tcMar>
          </w:tcPr>
          <w:p w14:paraId="15EB8BC7" w14:textId="77777777" w:rsidR="00FA7D37" w:rsidRDefault="00FA7D37" w:rsidP="00014F27">
            <w:pPr>
              <w:ind w:left="100" w:right="100"/>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PDF</w:t>
            </w:r>
          </w:p>
        </w:tc>
        <w:tc>
          <w:tcPr>
            <w:tcW w:w="4970" w:type="dxa"/>
            <w:tcBorders>
              <w:bottom w:val="single" w:sz="8" w:space="0" w:color="000000"/>
              <w:right w:val="single" w:sz="8" w:space="0" w:color="000000"/>
            </w:tcBorders>
            <w:tcMar>
              <w:top w:w="0" w:type="dxa"/>
              <w:left w:w="100" w:type="dxa"/>
              <w:bottom w:w="0" w:type="dxa"/>
              <w:right w:w="100" w:type="dxa"/>
            </w:tcMar>
          </w:tcPr>
          <w:p w14:paraId="085E1D20" w14:textId="271A86FC" w:rsidR="00FA7D37" w:rsidRDefault="00EC58B4" w:rsidP="00014F27">
            <w:pPr>
              <w:ind w:left="100" w:right="100"/>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 enviar la cédula elaborada para la inspección de almacenes, la cual deberá considerar los requisitos mínimos establecidos en la normatividad oficial vigente, que permite evaluar las buenas prácticas de almacenamiento que deberá cumplir un almacén. Se puede tomar como referencia el anexo C3.D del capítulo 3 de la EIASADC 2025.</w:t>
            </w:r>
          </w:p>
        </w:tc>
      </w:tr>
      <w:tr w:rsidR="00FA7D37" w14:paraId="2652E175" w14:textId="77777777" w:rsidTr="00014F27">
        <w:trPr>
          <w:trHeight w:val="20"/>
        </w:trPr>
        <w:tc>
          <w:tcPr>
            <w:tcW w:w="905" w:type="dxa"/>
            <w:shd w:val="clear" w:color="auto" w:fill="A6A6A6"/>
            <w:vAlign w:val="center"/>
          </w:tcPr>
          <w:p w14:paraId="388B2B04" w14:textId="77777777" w:rsidR="00FA7D37" w:rsidRDefault="00FA7D37" w:rsidP="00014F27">
            <w:pPr>
              <w:jc w:val="center"/>
              <w:rPr>
                <w:rFonts w:ascii="Noto Sans" w:eastAsia="Noto Sans" w:hAnsi="Noto Sans" w:cs="Noto Sans"/>
                <w:b/>
                <w:color w:val="201F1E"/>
                <w:sz w:val="20"/>
                <w:szCs w:val="20"/>
              </w:rPr>
            </w:pPr>
            <w:r>
              <w:rPr>
                <w:rFonts w:ascii="Noto Sans" w:eastAsia="Noto Sans" w:hAnsi="Noto Sans" w:cs="Noto Sans"/>
                <w:b/>
                <w:sz w:val="20"/>
                <w:szCs w:val="20"/>
              </w:rPr>
              <w:t>O</w:t>
            </w:r>
          </w:p>
        </w:tc>
        <w:tc>
          <w:tcPr>
            <w:tcW w:w="9234" w:type="dxa"/>
            <w:gridSpan w:val="3"/>
            <w:shd w:val="clear" w:color="auto" w:fill="A6A6A6"/>
            <w:vAlign w:val="center"/>
          </w:tcPr>
          <w:p w14:paraId="4DFE0D59" w14:textId="77777777" w:rsidR="00FA7D37" w:rsidRDefault="00FA7D37" w:rsidP="00014F27">
            <w:pPr>
              <w:jc w:val="center"/>
              <w:rPr>
                <w:rFonts w:ascii="Noto Sans" w:eastAsia="Noto Sans" w:hAnsi="Noto Sans" w:cs="Noto Sans"/>
                <w:sz w:val="20"/>
                <w:szCs w:val="20"/>
              </w:rPr>
            </w:pPr>
            <w:r>
              <w:rPr>
                <w:rFonts w:ascii="Noto Sans" w:eastAsia="Noto Sans" w:hAnsi="Noto Sans" w:cs="Noto Sans"/>
                <w:b/>
                <w:sz w:val="20"/>
                <w:szCs w:val="20"/>
              </w:rPr>
              <w:t>Orientación Alimentaria</w:t>
            </w:r>
          </w:p>
        </w:tc>
      </w:tr>
      <w:tr w:rsidR="00FA7D37" w14:paraId="3E982182" w14:textId="77777777" w:rsidTr="00014F27">
        <w:trPr>
          <w:trHeight w:val="20"/>
        </w:trPr>
        <w:tc>
          <w:tcPr>
            <w:tcW w:w="905" w:type="dxa"/>
            <w:shd w:val="clear" w:color="auto" w:fill="auto"/>
            <w:vAlign w:val="center"/>
          </w:tcPr>
          <w:p w14:paraId="549FFBFA"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sz w:val="20"/>
                <w:szCs w:val="20"/>
              </w:rPr>
              <w:t>O.1</w:t>
            </w:r>
          </w:p>
        </w:tc>
        <w:tc>
          <w:tcPr>
            <w:tcW w:w="2853" w:type="dxa"/>
            <w:shd w:val="clear" w:color="auto" w:fill="auto"/>
            <w:vAlign w:val="center"/>
          </w:tcPr>
          <w:p w14:paraId="189281AF" w14:textId="77777777" w:rsidR="00FA7D37" w:rsidRDefault="00FA7D37" w:rsidP="00014F27">
            <w:pPr>
              <w:rPr>
                <w:rFonts w:ascii="Noto Sans" w:eastAsia="Noto Sans" w:hAnsi="Noto Sans" w:cs="Noto Sans"/>
                <w:b/>
                <w:sz w:val="20"/>
                <w:szCs w:val="20"/>
              </w:rPr>
            </w:pPr>
            <w:r>
              <w:rPr>
                <w:rFonts w:ascii="Noto Sans" w:eastAsia="Noto Sans" w:hAnsi="Noto Sans" w:cs="Noto Sans"/>
                <w:b/>
                <w:sz w:val="20"/>
                <w:szCs w:val="20"/>
              </w:rPr>
              <w:t xml:space="preserve">Conformación de menús </w:t>
            </w:r>
          </w:p>
          <w:p w14:paraId="4785E493" w14:textId="77777777" w:rsidR="00FA7D37" w:rsidRDefault="00FA7D37" w:rsidP="00FA7D37">
            <w:pPr>
              <w:numPr>
                <w:ilvl w:val="0"/>
                <w:numId w:val="4"/>
              </w:numPr>
              <w:pBdr>
                <w:top w:val="nil"/>
                <w:left w:val="nil"/>
                <w:bottom w:val="nil"/>
                <w:right w:val="nil"/>
                <w:between w:val="nil"/>
              </w:pBdr>
              <w:spacing w:after="0"/>
              <w:rPr>
                <w:rFonts w:ascii="Noto Sans" w:eastAsia="Noto Sans" w:hAnsi="Noto Sans" w:cs="Noto Sans"/>
                <w:color w:val="000000"/>
                <w:sz w:val="20"/>
                <w:szCs w:val="20"/>
              </w:rPr>
            </w:pPr>
            <w:r>
              <w:rPr>
                <w:rFonts w:ascii="Noto Sans" w:eastAsia="Noto Sans" w:hAnsi="Noto Sans" w:cs="Noto Sans"/>
                <w:color w:val="000000"/>
                <w:sz w:val="20"/>
                <w:szCs w:val="20"/>
              </w:rPr>
              <w:t>Programa de Alimentación Escolar modalidad caliente</w:t>
            </w:r>
          </w:p>
          <w:p w14:paraId="769EB89C" w14:textId="77777777" w:rsidR="00FA7D37" w:rsidRDefault="00FA7D37" w:rsidP="00FA7D37">
            <w:pPr>
              <w:numPr>
                <w:ilvl w:val="0"/>
                <w:numId w:val="4"/>
              </w:numPr>
              <w:pBdr>
                <w:top w:val="nil"/>
                <w:left w:val="nil"/>
                <w:bottom w:val="nil"/>
                <w:right w:val="nil"/>
                <w:between w:val="nil"/>
              </w:pBdr>
              <w:spacing w:after="0"/>
              <w:rPr>
                <w:rFonts w:ascii="Noto Sans" w:eastAsia="Noto Sans" w:hAnsi="Noto Sans" w:cs="Noto Sans"/>
                <w:color w:val="000000"/>
                <w:sz w:val="20"/>
                <w:szCs w:val="20"/>
              </w:rPr>
            </w:pPr>
            <w:r>
              <w:rPr>
                <w:rFonts w:ascii="Noto Sans" w:eastAsia="Noto Sans" w:hAnsi="Noto Sans" w:cs="Noto Sans"/>
                <w:color w:val="000000"/>
                <w:sz w:val="20"/>
                <w:szCs w:val="20"/>
              </w:rPr>
              <w:t>Espacios alimentarios de otros programas alimentarios</w:t>
            </w:r>
          </w:p>
          <w:p w14:paraId="421D3760" w14:textId="480C1F7F" w:rsidR="00FA7D37" w:rsidRDefault="00FA7D37" w:rsidP="00FA7D37">
            <w:pPr>
              <w:numPr>
                <w:ilvl w:val="0"/>
                <w:numId w:val="4"/>
              </w:numPr>
              <w:spacing w:after="0"/>
              <w:rPr>
                <w:rFonts w:ascii="Noto Sans" w:eastAsia="Noto Sans" w:hAnsi="Noto Sans" w:cs="Noto Sans"/>
                <w:sz w:val="20"/>
                <w:szCs w:val="20"/>
              </w:rPr>
            </w:pPr>
            <w:r>
              <w:rPr>
                <w:rFonts w:ascii="Noto Sans" w:eastAsia="Noto Sans" w:hAnsi="Noto Sans" w:cs="Noto Sans"/>
                <w:sz w:val="20"/>
                <w:szCs w:val="20"/>
              </w:rPr>
              <w:t>Programa de Atención Alimentaria en los Primeros 1</w:t>
            </w:r>
            <w:r w:rsidR="007A74B0">
              <w:rPr>
                <w:rFonts w:ascii="Noto Sans" w:eastAsia="Noto Sans" w:hAnsi="Noto Sans" w:cs="Noto Sans"/>
                <w:sz w:val="20"/>
                <w:szCs w:val="20"/>
              </w:rPr>
              <w:t>,</w:t>
            </w:r>
            <w:r>
              <w:rPr>
                <w:rFonts w:ascii="Noto Sans" w:eastAsia="Noto Sans" w:hAnsi="Noto Sans" w:cs="Noto Sans"/>
                <w:sz w:val="20"/>
                <w:szCs w:val="20"/>
              </w:rPr>
              <w:t>000 Días (Mujeres embarazadas y en periodo de lactancia).</w:t>
            </w:r>
          </w:p>
          <w:p w14:paraId="75E23DB5" w14:textId="142127FA" w:rsidR="00FA7D37" w:rsidRDefault="00FA7D37" w:rsidP="00FA7D37">
            <w:pPr>
              <w:numPr>
                <w:ilvl w:val="0"/>
                <w:numId w:val="4"/>
              </w:numPr>
              <w:spacing w:after="0"/>
              <w:rPr>
                <w:rFonts w:ascii="Noto Sans" w:eastAsia="Noto Sans" w:hAnsi="Noto Sans" w:cs="Noto Sans"/>
                <w:sz w:val="20"/>
                <w:szCs w:val="20"/>
              </w:rPr>
            </w:pPr>
            <w:r>
              <w:rPr>
                <w:rFonts w:ascii="Noto Sans" w:eastAsia="Noto Sans" w:hAnsi="Noto Sans" w:cs="Noto Sans"/>
                <w:sz w:val="20"/>
                <w:szCs w:val="20"/>
              </w:rPr>
              <w:t>Programa de Atención Alimentaria en los Primeros 1</w:t>
            </w:r>
            <w:r w:rsidR="007A74B0">
              <w:rPr>
                <w:rFonts w:ascii="Noto Sans" w:eastAsia="Noto Sans" w:hAnsi="Noto Sans" w:cs="Noto Sans"/>
                <w:sz w:val="20"/>
                <w:szCs w:val="20"/>
              </w:rPr>
              <w:t>,</w:t>
            </w:r>
            <w:r>
              <w:rPr>
                <w:rFonts w:ascii="Noto Sans" w:eastAsia="Noto Sans" w:hAnsi="Noto Sans" w:cs="Noto Sans"/>
                <w:sz w:val="20"/>
                <w:szCs w:val="20"/>
              </w:rPr>
              <w:t>000 Días (lactantes 6 a 24 meses de edad).</w:t>
            </w:r>
          </w:p>
          <w:p w14:paraId="03662ECF" w14:textId="5F2B6AED" w:rsidR="00FA7D37" w:rsidRDefault="00FA7D37" w:rsidP="00FA7D37">
            <w:pPr>
              <w:numPr>
                <w:ilvl w:val="0"/>
                <w:numId w:val="4"/>
              </w:numPr>
              <w:spacing w:after="0"/>
              <w:rPr>
                <w:rFonts w:ascii="Noto Sans" w:eastAsia="Noto Sans" w:hAnsi="Noto Sans" w:cs="Noto Sans"/>
                <w:sz w:val="20"/>
                <w:szCs w:val="20"/>
              </w:rPr>
            </w:pPr>
            <w:r>
              <w:rPr>
                <w:rFonts w:ascii="Noto Sans" w:eastAsia="Noto Sans" w:hAnsi="Noto Sans" w:cs="Noto Sans"/>
                <w:sz w:val="20"/>
                <w:szCs w:val="20"/>
              </w:rPr>
              <w:t xml:space="preserve">Programa de Atención Alimentaria a </w:t>
            </w:r>
            <w:r w:rsidR="007A74B0">
              <w:rPr>
                <w:rFonts w:ascii="Noto Sans" w:eastAsia="Noto Sans" w:hAnsi="Noto Sans" w:cs="Noto Sans"/>
                <w:sz w:val="20"/>
                <w:szCs w:val="20"/>
              </w:rPr>
              <w:t>Personas en Situación de Vulnerabilidad</w:t>
            </w:r>
          </w:p>
          <w:p w14:paraId="021E7DD1" w14:textId="5121D61F" w:rsidR="00FA7D37" w:rsidRDefault="00FA7D37" w:rsidP="00FA7D37">
            <w:pPr>
              <w:numPr>
                <w:ilvl w:val="0"/>
                <w:numId w:val="4"/>
              </w:numPr>
              <w:spacing w:after="0"/>
              <w:rPr>
                <w:rFonts w:ascii="Noto Sans" w:eastAsia="Noto Sans" w:hAnsi="Noto Sans" w:cs="Noto Sans"/>
                <w:sz w:val="20"/>
                <w:szCs w:val="20"/>
              </w:rPr>
            </w:pPr>
            <w:r>
              <w:rPr>
                <w:rFonts w:ascii="Noto Sans" w:eastAsia="Noto Sans" w:hAnsi="Noto Sans" w:cs="Noto Sans"/>
                <w:sz w:val="20"/>
                <w:szCs w:val="20"/>
              </w:rPr>
              <w:t>Programa de Atención Alimentaria a Persona</w:t>
            </w:r>
            <w:r w:rsidR="007A74B0">
              <w:rPr>
                <w:rFonts w:ascii="Noto Sans" w:eastAsia="Noto Sans" w:hAnsi="Noto Sans" w:cs="Noto Sans"/>
                <w:sz w:val="20"/>
                <w:szCs w:val="20"/>
              </w:rPr>
              <w:t>s en Situación de Emergencia o Desastre</w:t>
            </w:r>
          </w:p>
          <w:p w14:paraId="66CD5A65" w14:textId="77777777" w:rsidR="00FA7D37" w:rsidRDefault="00FA7D37" w:rsidP="00014F27">
            <w:pPr>
              <w:rPr>
                <w:rFonts w:ascii="Noto Sans" w:eastAsia="Noto Sans" w:hAnsi="Noto Sans" w:cs="Noto Sans"/>
                <w:b/>
                <w:sz w:val="20"/>
                <w:szCs w:val="20"/>
              </w:rPr>
            </w:pPr>
          </w:p>
        </w:tc>
        <w:tc>
          <w:tcPr>
            <w:tcW w:w="1411" w:type="dxa"/>
            <w:shd w:val="clear" w:color="auto" w:fill="auto"/>
            <w:vAlign w:val="center"/>
          </w:tcPr>
          <w:p w14:paraId="6F11B99F" w14:textId="77777777" w:rsidR="00FA7D37" w:rsidRDefault="00FA7D37" w:rsidP="00014F27">
            <w:pPr>
              <w:jc w:val="center"/>
              <w:rPr>
                <w:rFonts w:ascii="Noto Sans" w:eastAsia="Noto Sans" w:hAnsi="Noto Sans" w:cs="Noto Sans"/>
                <w:sz w:val="20"/>
                <w:szCs w:val="20"/>
              </w:rPr>
            </w:pPr>
            <w:r>
              <w:rPr>
                <w:rFonts w:ascii="Noto Sans" w:eastAsia="Noto Sans" w:hAnsi="Noto Sans" w:cs="Noto Sans"/>
                <w:sz w:val="20"/>
                <w:szCs w:val="20"/>
              </w:rPr>
              <w:t>Excel</w:t>
            </w:r>
          </w:p>
        </w:tc>
        <w:tc>
          <w:tcPr>
            <w:tcW w:w="4970" w:type="dxa"/>
            <w:shd w:val="clear" w:color="auto" w:fill="auto"/>
            <w:vAlign w:val="center"/>
          </w:tcPr>
          <w:p w14:paraId="160AECF2" w14:textId="77777777" w:rsidR="00FA7D37" w:rsidRDefault="00FA7D37" w:rsidP="00014F27">
            <w:pPr>
              <w:jc w:val="both"/>
              <w:rPr>
                <w:rFonts w:ascii="Noto Sans" w:eastAsia="Noto Sans" w:hAnsi="Noto Sans" w:cs="Noto Sans"/>
                <w:color w:val="FF0000"/>
                <w:sz w:val="20"/>
                <w:szCs w:val="20"/>
              </w:rPr>
            </w:pPr>
            <w:r>
              <w:rPr>
                <w:rFonts w:ascii="Noto Sans" w:eastAsia="Noto Sans" w:hAnsi="Noto Sans" w:cs="Noto Sans"/>
                <w:color w:val="FF0000"/>
                <w:sz w:val="20"/>
                <w:szCs w:val="20"/>
              </w:rPr>
              <w:t>Instrucciones:</w:t>
            </w:r>
          </w:p>
          <w:p w14:paraId="3C30ADD8" w14:textId="77777777" w:rsidR="00FA7D37" w:rsidRDefault="00FA7D37" w:rsidP="00FA7D37">
            <w:pPr>
              <w:numPr>
                <w:ilvl w:val="0"/>
                <w:numId w:val="1"/>
              </w:numPr>
              <w:spacing w:after="0" w:line="240" w:lineRule="auto"/>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Para los programas donde se preparan menús en espacios alimentarios se deberán enviar 20 menús cíclicos por cada uno de los programas operados por el SEDIF con recurso del FAM-AS, conforme a las viñetas establecidas en la segunda columna de izquierda a derecha, los cuales serán utilizados y distribuidos dentro de espacios alimentarios, además de exhibir el menú que se prepara cada día. </w:t>
            </w:r>
          </w:p>
          <w:p w14:paraId="328A1E92" w14:textId="77777777" w:rsidR="00FA7D37" w:rsidRDefault="00FA7D37" w:rsidP="00FA7D37">
            <w:pPr>
              <w:numPr>
                <w:ilvl w:val="0"/>
                <w:numId w:val="1"/>
              </w:numPr>
              <w:spacing w:after="0" w:line="240" w:lineRule="auto"/>
              <w:jc w:val="both"/>
              <w:rPr>
                <w:rFonts w:ascii="Noto Sans" w:eastAsia="Noto Sans" w:hAnsi="Noto Sans" w:cs="Noto Sans"/>
                <w:color w:val="FF0000"/>
                <w:sz w:val="20"/>
                <w:szCs w:val="20"/>
              </w:rPr>
            </w:pPr>
            <w:r>
              <w:rPr>
                <w:rFonts w:ascii="Noto Sans" w:eastAsia="Noto Sans" w:hAnsi="Noto Sans" w:cs="Noto Sans"/>
                <w:color w:val="FF0000"/>
                <w:sz w:val="20"/>
                <w:szCs w:val="20"/>
              </w:rPr>
              <w:t>Para el caso de canastas alimentarias, se deberán enviar 5 menús que serán entregados junto con las canastas alimentarias a las personas beneficiarias.</w:t>
            </w:r>
          </w:p>
          <w:p w14:paraId="77C39E7A" w14:textId="77777777" w:rsidR="00FA7D37" w:rsidRDefault="00FA7D37" w:rsidP="00FA7D37">
            <w:pPr>
              <w:numPr>
                <w:ilvl w:val="0"/>
                <w:numId w:val="1"/>
              </w:numPr>
              <w:spacing w:after="0" w:line="240" w:lineRule="auto"/>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Para el Programa de Personas en Situación de Vulnerabilidad, en los casos que se vayan a utilizar diferentes menús cíclicos en los espacios alimentarios, se podrá utilizar el mismo archivo de excel (menús Personas en Situación de Vulnerabilidad) siempre renombrando el archivo colocando el nombre de la población o zona a la que se atenderá. ejemplo </w:t>
            </w:r>
            <w:r>
              <w:rPr>
                <w:rFonts w:ascii="Noto Sans" w:eastAsia="Noto Sans" w:hAnsi="Noto Sans" w:cs="Noto Sans"/>
                <w:i/>
                <w:color w:val="FF0000"/>
                <w:sz w:val="20"/>
                <w:szCs w:val="20"/>
              </w:rPr>
              <w:t xml:space="preserve">“Menús Personas en Situación de Vulnerabilidad en Casas de Día” </w:t>
            </w:r>
          </w:p>
          <w:p w14:paraId="26A3AD8D" w14:textId="77777777" w:rsidR="00FA7D37" w:rsidRDefault="00FA7D37" w:rsidP="00014F27">
            <w:pPr>
              <w:jc w:val="both"/>
              <w:rPr>
                <w:rFonts w:ascii="Noto Sans" w:eastAsia="Noto Sans" w:hAnsi="Noto Sans" w:cs="Noto Sans"/>
                <w:color w:val="FF0000"/>
                <w:sz w:val="20"/>
                <w:szCs w:val="20"/>
              </w:rPr>
            </w:pPr>
          </w:p>
          <w:p w14:paraId="7045BE08" w14:textId="77777777" w:rsidR="00FA7D37" w:rsidRDefault="00FA7D37" w:rsidP="00014F27">
            <w:pPr>
              <w:jc w:val="both"/>
              <w:rPr>
                <w:rFonts w:ascii="Noto Sans" w:eastAsia="Noto Sans" w:hAnsi="Noto Sans" w:cs="Noto Sans"/>
                <w:color w:val="FF0000"/>
                <w:sz w:val="20"/>
                <w:szCs w:val="20"/>
                <w:highlight w:val="yellow"/>
              </w:rPr>
            </w:pPr>
            <w:r>
              <w:rPr>
                <w:rFonts w:ascii="Noto Sans" w:eastAsia="Noto Sans" w:hAnsi="Noto Sans" w:cs="Noto Sans"/>
                <w:color w:val="FF0000"/>
                <w:sz w:val="20"/>
                <w:szCs w:val="20"/>
              </w:rPr>
              <w:t>Los menús deberán ser enviados en los formatos en excel compartido por la DGADC “</w:t>
            </w:r>
            <w:r>
              <w:rPr>
                <w:rFonts w:ascii="Noto Sans" w:eastAsia="Noto Sans" w:hAnsi="Noto Sans" w:cs="Noto Sans"/>
                <w:i/>
                <w:color w:val="FF0000"/>
                <w:sz w:val="20"/>
                <w:szCs w:val="20"/>
              </w:rPr>
              <w:t>Conformación de menús”</w:t>
            </w:r>
            <w:r>
              <w:rPr>
                <w:rFonts w:ascii="Noto Sans" w:eastAsia="Noto Sans" w:hAnsi="Noto Sans" w:cs="Noto Sans"/>
                <w:color w:val="FF0000"/>
                <w:sz w:val="20"/>
                <w:szCs w:val="20"/>
              </w:rPr>
              <w:t xml:space="preserve"> para cada programa, estos serán revisados y validados por la DGADC para ser distribuidos de acuerdo a lo establecido en la EIASADC.</w:t>
            </w:r>
          </w:p>
        </w:tc>
      </w:tr>
      <w:tr w:rsidR="00FA7D37" w14:paraId="23C2B9ED" w14:textId="77777777" w:rsidTr="00014F27">
        <w:trPr>
          <w:trHeight w:val="20"/>
        </w:trPr>
        <w:tc>
          <w:tcPr>
            <w:tcW w:w="905" w:type="dxa"/>
            <w:shd w:val="clear" w:color="auto" w:fill="auto"/>
            <w:vAlign w:val="center"/>
          </w:tcPr>
          <w:p w14:paraId="6D4A4194" w14:textId="77777777" w:rsidR="00FA7D37" w:rsidRDefault="00FA7D37" w:rsidP="00014F27">
            <w:pPr>
              <w:jc w:val="center"/>
              <w:rPr>
                <w:rFonts w:ascii="Noto Sans" w:eastAsia="Noto Sans" w:hAnsi="Noto Sans" w:cs="Noto Sans"/>
                <w:b/>
                <w:sz w:val="20"/>
                <w:szCs w:val="20"/>
              </w:rPr>
            </w:pPr>
            <w:r>
              <w:rPr>
                <w:rFonts w:ascii="Noto Sans" w:eastAsia="Noto Sans" w:hAnsi="Noto Sans" w:cs="Noto Sans"/>
                <w:b/>
                <w:sz w:val="20"/>
                <w:szCs w:val="20"/>
              </w:rPr>
              <w:t>O.2</w:t>
            </w:r>
          </w:p>
        </w:tc>
        <w:tc>
          <w:tcPr>
            <w:tcW w:w="2853" w:type="dxa"/>
            <w:shd w:val="clear" w:color="auto" w:fill="auto"/>
            <w:vAlign w:val="center"/>
          </w:tcPr>
          <w:p w14:paraId="54C2C44C" w14:textId="1AB1F02D" w:rsidR="00FA7D37" w:rsidRDefault="00FA7D37" w:rsidP="00014F27">
            <w:pPr>
              <w:rPr>
                <w:rFonts w:ascii="Noto Sans" w:eastAsia="Noto Sans" w:hAnsi="Noto Sans" w:cs="Noto Sans"/>
                <w:b/>
                <w:sz w:val="20"/>
                <w:szCs w:val="20"/>
              </w:rPr>
            </w:pPr>
            <w:r>
              <w:rPr>
                <w:rFonts w:ascii="Noto Sans" w:eastAsia="Noto Sans" w:hAnsi="Noto Sans" w:cs="Noto Sans"/>
                <w:b/>
                <w:sz w:val="20"/>
                <w:szCs w:val="20"/>
              </w:rPr>
              <w:t xml:space="preserve">Programación </w:t>
            </w:r>
            <w:r w:rsidR="007A74B0">
              <w:rPr>
                <w:rFonts w:ascii="Noto Sans" w:eastAsia="Noto Sans" w:hAnsi="Noto Sans" w:cs="Noto Sans"/>
                <w:b/>
                <w:sz w:val="20"/>
                <w:szCs w:val="20"/>
              </w:rPr>
              <w:t xml:space="preserve">y Seguimiento </w:t>
            </w:r>
            <w:r>
              <w:rPr>
                <w:rFonts w:ascii="Noto Sans" w:eastAsia="Noto Sans" w:hAnsi="Noto Sans" w:cs="Noto Sans"/>
                <w:b/>
                <w:sz w:val="20"/>
                <w:szCs w:val="20"/>
              </w:rPr>
              <w:t xml:space="preserve">de </w:t>
            </w:r>
            <w:r>
              <w:rPr>
                <w:rFonts w:ascii="Noto Sans" w:eastAsia="Noto Sans" w:hAnsi="Noto Sans" w:cs="Noto Sans"/>
                <w:b/>
                <w:sz w:val="20"/>
                <w:szCs w:val="20"/>
              </w:rPr>
              <w:lastRenderedPageBreak/>
              <w:t xml:space="preserve">Orientación y Educación Alimentaria </w:t>
            </w:r>
          </w:p>
        </w:tc>
        <w:tc>
          <w:tcPr>
            <w:tcW w:w="1411" w:type="dxa"/>
            <w:shd w:val="clear" w:color="auto" w:fill="auto"/>
            <w:vAlign w:val="center"/>
          </w:tcPr>
          <w:p w14:paraId="4EF18946" w14:textId="77777777" w:rsidR="00FA7D37" w:rsidRDefault="00FA7D37" w:rsidP="00014F27">
            <w:pPr>
              <w:jc w:val="center"/>
              <w:rPr>
                <w:rFonts w:ascii="Noto Sans" w:eastAsia="Noto Sans" w:hAnsi="Noto Sans" w:cs="Noto Sans"/>
                <w:sz w:val="20"/>
                <w:szCs w:val="20"/>
              </w:rPr>
            </w:pPr>
            <w:r>
              <w:rPr>
                <w:rFonts w:ascii="Noto Sans" w:eastAsia="Noto Sans" w:hAnsi="Noto Sans" w:cs="Noto Sans"/>
                <w:sz w:val="20"/>
                <w:szCs w:val="20"/>
              </w:rPr>
              <w:lastRenderedPageBreak/>
              <w:t>Excel y PDF</w:t>
            </w:r>
          </w:p>
        </w:tc>
        <w:tc>
          <w:tcPr>
            <w:tcW w:w="4970" w:type="dxa"/>
            <w:shd w:val="clear" w:color="auto" w:fill="auto"/>
            <w:vAlign w:val="center"/>
          </w:tcPr>
          <w:p w14:paraId="232C3153" w14:textId="77777777" w:rsidR="00FA7D37" w:rsidRDefault="00FA7D37" w:rsidP="00014F27">
            <w:pPr>
              <w:jc w:val="both"/>
              <w:rPr>
                <w:rFonts w:ascii="Noto Sans" w:eastAsia="Noto Sans" w:hAnsi="Noto Sans" w:cs="Noto Sans"/>
                <w:color w:val="FF0000"/>
                <w:sz w:val="20"/>
                <w:szCs w:val="20"/>
              </w:rPr>
            </w:pPr>
            <w:r>
              <w:rPr>
                <w:rFonts w:ascii="Noto Sans" w:eastAsia="Noto Sans" w:hAnsi="Noto Sans" w:cs="Noto Sans"/>
                <w:color w:val="FF0000"/>
                <w:sz w:val="20"/>
                <w:szCs w:val="20"/>
              </w:rPr>
              <w:t>Se deberán subir a la carpeta FTP correspondiente:</w:t>
            </w:r>
          </w:p>
          <w:p w14:paraId="716D1065" w14:textId="77777777" w:rsidR="00FA7D37" w:rsidRDefault="00FA7D37" w:rsidP="00FA7D37">
            <w:pPr>
              <w:numPr>
                <w:ilvl w:val="0"/>
                <w:numId w:val="5"/>
              </w:numPr>
              <w:spacing w:after="0" w:line="240" w:lineRule="auto"/>
              <w:jc w:val="both"/>
              <w:rPr>
                <w:rFonts w:ascii="Noto Sans" w:eastAsia="Noto Sans" w:hAnsi="Noto Sans" w:cs="Noto Sans"/>
                <w:color w:val="FF0000"/>
                <w:sz w:val="20"/>
                <w:szCs w:val="20"/>
              </w:rPr>
            </w:pPr>
            <w:r>
              <w:rPr>
                <w:rFonts w:ascii="Noto Sans" w:eastAsia="Noto Sans" w:hAnsi="Noto Sans" w:cs="Noto Sans"/>
                <w:color w:val="FF0000"/>
                <w:sz w:val="20"/>
                <w:szCs w:val="20"/>
              </w:rPr>
              <w:lastRenderedPageBreak/>
              <w:t>Informe de programación y seguimiento de capacitaciones que contiene el cronograma, las cartas descriptivas de los temas para los SMDIF y/o beneficiarios y/o Grupos de Desarrollo.</w:t>
            </w:r>
          </w:p>
          <w:p w14:paraId="001AEB55" w14:textId="77777777" w:rsidR="00FA7D37" w:rsidRDefault="00FA7D37" w:rsidP="00014F27">
            <w:pPr>
              <w:rPr>
                <w:rFonts w:ascii="Noto Sans" w:eastAsia="Noto Sans" w:hAnsi="Noto Sans" w:cs="Noto Sans"/>
                <w:color w:val="FF0000"/>
                <w:sz w:val="20"/>
                <w:szCs w:val="20"/>
              </w:rPr>
            </w:pPr>
          </w:p>
        </w:tc>
      </w:tr>
      <w:tr w:rsidR="00FA7D37" w14:paraId="48164DA2" w14:textId="77777777" w:rsidTr="00014F27">
        <w:trPr>
          <w:trHeight w:val="20"/>
        </w:trPr>
        <w:tc>
          <w:tcPr>
            <w:tcW w:w="905" w:type="dxa"/>
            <w:shd w:val="clear" w:color="auto" w:fill="auto"/>
            <w:vAlign w:val="center"/>
          </w:tcPr>
          <w:p w14:paraId="00638CB9" w14:textId="77777777" w:rsidR="00FA7D37" w:rsidRDefault="00FA7D37" w:rsidP="00014F27">
            <w:pPr>
              <w:jc w:val="center"/>
              <w:rPr>
                <w:rFonts w:ascii="Noto Sans" w:eastAsia="Noto Sans" w:hAnsi="Noto Sans" w:cs="Noto Sans"/>
                <w:b/>
                <w:color w:val="201F1E"/>
                <w:sz w:val="20"/>
                <w:szCs w:val="20"/>
              </w:rPr>
            </w:pPr>
            <w:r>
              <w:rPr>
                <w:rFonts w:ascii="Noto Sans" w:eastAsia="Noto Sans" w:hAnsi="Noto Sans" w:cs="Noto Sans"/>
                <w:b/>
                <w:color w:val="201F1E"/>
                <w:sz w:val="20"/>
                <w:szCs w:val="20"/>
              </w:rPr>
              <w:lastRenderedPageBreak/>
              <w:t>O.3</w:t>
            </w:r>
          </w:p>
        </w:tc>
        <w:tc>
          <w:tcPr>
            <w:tcW w:w="2853" w:type="dxa"/>
            <w:shd w:val="clear" w:color="auto" w:fill="auto"/>
            <w:vAlign w:val="center"/>
          </w:tcPr>
          <w:p w14:paraId="061A4BFC" w14:textId="77777777" w:rsidR="00FA7D37" w:rsidRDefault="00FA7D37" w:rsidP="00014F27">
            <w:pPr>
              <w:rPr>
                <w:rFonts w:ascii="Noto Sans" w:eastAsia="Noto Sans" w:hAnsi="Noto Sans" w:cs="Noto Sans"/>
                <w:b/>
                <w:color w:val="FF0000"/>
                <w:sz w:val="20"/>
                <w:szCs w:val="20"/>
              </w:rPr>
            </w:pPr>
            <w:r>
              <w:rPr>
                <w:rFonts w:ascii="Noto Sans" w:eastAsia="Noto Sans" w:hAnsi="Noto Sans" w:cs="Noto Sans"/>
                <w:b/>
                <w:sz w:val="20"/>
                <w:szCs w:val="20"/>
              </w:rPr>
              <w:t>Material educativo en archivo electrónico para los Programas Alimentarios</w:t>
            </w:r>
          </w:p>
        </w:tc>
        <w:tc>
          <w:tcPr>
            <w:tcW w:w="1411" w:type="dxa"/>
            <w:shd w:val="clear" w:color="auto" w:fill="auto"/>
            <w:vAlign w:val="center"/>
          </w:tcPr>
          <w:p w14:paraId="39E1AD8F" w14:textId="49331403" w:rsidR="00FA7D37" w:rsidRDefault="00FA7D37" w:rsidP="00014F27">
            <w:pPr>
              <w:jc w:val="center"/>
              <w:rPr>
                <w:rFonts w:ascii="Noto Sans" w:eastAsia="Noto Sans" w:hAnsi="Noto Sans" w:cs="Noto Sans"/>
                <w:color w:val="201F1E"/>
                <w:sz w:val="20"/>
                <w:szCs w:val="20"/>
                <w:highlight w:val="white"/>
              </w:rPr>
            </w:pPr>
            <w:r>
              <w:rPr>
                <w:rFonts w:ascii="Noto Sans" w:eastAsia="Noto Sans" w:hAnsi="Noto Sans" w:cs="Noto Sans"/>
                <w:sz w:val="20"/>
                <w:szCs w:val="20"/>
              </w:rPr>
              <w:t>PDF</w:t>
            </w:r>
          </w:p>
        </w:tc>
        <w:tc>
          <w:tcPr>
            <w:tcW w:w="4970" w:type="dxa"/>
            <w:shd w:val="clear" w:color="auto" w:fill="auto"/>
            <w:vAlign w:val="center"/>
          </w:tcPr>
          <w:p w14:paraId="21CC12D7" w14:textId="77777777" w:rsidR="00FA7D37" w:rsidRDefault="00FA7D37" w:rsidP="00014F27">
            <w:pPr>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Instrucciones: El SEDIF enviará de manera digital los materiales educativos y didácticos diseñados de acuerdo con las Guías alimentarias saludables y sostenibles para la población mexicana 2023, las cuales se pueden consultar en la siguiente liga </w:t>
            </w:r>
            <w:hyperlink r:id="rId7">
              <w:r>
                <w:rPr>
                  <w:rFonts w:ascii="Noto Sans" w:eastAsia="Noto Sans" w:hAnsi="Noto Sans" w:cs="Noto Sans"/>
                  <w:color w:val="FF0000"/>
                  <w:sz w:val="20"/>
                  <w:szCs w:val="20"/>
                  <w:u w:val="single"/>
                </w:rPr>
                <w:t>https://acortar.link/imnchd</w:t>
              </w:r>
            </w:hyperlink>
            <w:r>
              <w:rPr>
                <w:rFonts w:ascii="Noto Sans" w:eastAsia="Noto Sans" w:hAnsi="Noto Sans" w:cs="Noto Sans"/>
                <w:color w:val="FF0000"/>
                <w:sz w:val="20"/>
                <w:szCs w:val="20"/>
              </w:rPr>
              <w:t>. Estos materiales deberán ser distribuidos y se solicitará la evidencia en el seguimiento.</w:t>
            </w:r>
          </w:p>
          <w:p w14:paraId="2CFB852B" w14:textId="77777777" w:rsidR="00FA7D37" w:rsidRDefault="00FA7D37" w:rsidP="00014F27">
            <w:pPr>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Los SEDIF podrán diseñar material para la población beneficiaria, el cual deberá contar con la siguiente información como mínimo: </w:t>
            </w:r>
          </w:p>
          <w:p w14:paraId="48308BE7"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Título acorde con el tema y la imagen</w:t>
            </w:r>
          </w:p>
          <w:p w14:paraId="0973E920"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Dirigir el material a una audiencia en particular, no es viable que vaya dirigido a todos. Elegir: Mujeres embarazadas; Cuidadores de niños menores de 2 años; Cuidadores de niños menores de 5 años; Niños menores de 5 años; Cuidadores de niños escolares; Niños escolares; Adolescentes; Adultos; Adultos mayores, Otro (describir a quien).</w:t>
            </w:r>
          </w:p>
          <w:p w14:paraId="3EC319B0"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Mensaje corto y claro (con no más de tres ideas por material y sin términos técnicos). Que tengan un llamado a la acción claro. </w:t>
            </w:r>
          </w:p>
          <w:p w14:paraId="5DBD3D18"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Tipografía de la letra, que sea clara de tamaño grande y colores que no lastimen la vista. Considerar si necesita entregarse en alguna lengua indígena.</w:t>
            </w:r>
          </w:p>
          <w:p w14:paraId="3FDD987C"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Las imágenes deberán ser de acuerdo con la población a la cual va dirigido el material, adaptados al contexto.</w:t>
            </w:r>
          </w:p>
          <w:p w14:paraId="332FB3ED" w14:textId="77777777" w:rsidR="00FA7D37" w:rsidRDefault="00FA7D37" w:rsidP="00FA7D37">
            <w:pPr>
              <w:numPr>
                <w:ilvl w:val="0"/>
                <w:numId w:val="3"/>
              </w:numPr>
              <w:pBdr>
                <w:top w:val="nil"/>
                <w:left w:val="nil"/>
                <w:bottom w:val="nil"/>
                <w:right w:val="nil"/>
                <w:between w:val="nil"/>
              </w:pBdr>
              <w:spacing w:after="0"/>
              <w:jc w:val="both"/>
              <w:rPr>
                <w:rFonts w:ascii="Noto Sans" w:eastAsia="Noto Sans" w:hAnsi="Noto Sans" w:cs="Noto Sans"/>
                <w:color w:val="FF0000"/>
                <w:sz w:val="20"/>
                <w:szCs w:val="20"/>
              </w:rPr>
            </w:pPr>
            <w:r>
              <w:rPr>
                <w:rFonts w:ascii="Noto Sans" w:eastAsia="Noto Sans" w:hAnsi="Noto Sans" w:cs="Noto Sans"/>
                <w:color w:val="FF0000"/>
                <w:sz w:val="20"/>
                <w:szCs w:val="20"/>
              </w:rPr>
              <w:t>Utilizar la identidad gráfica del SNDIF</w:t>
            </w:r>
          </w:p>
        </w:tc>
      </w:tr>
      <w:tr w:rsidR="00FA7D37" w14:paraId="231F3F29" w14:textId="77777777" w:rsidTr="00014F27">
        <w:trPr>
          <w:trHeight w:val="20"/>
        </w:trPr>
        <w:tc>
          <w:tcPr>
            <w:tcW w:w="905" w:type="dxa"/>
            <w:shd w:val="clear" w:color="auto" w:fill="A6A6A6"/>
            <w:vAlign w:val="center"/>
          </w:tcPr>
          <w:p w14:paraId="1AAD2515" w14:textId="77777777" w:rsidR="00FA7D37" w:rsidRDefault="00FA7D37" w:rsidP="00014F27">
            <w:pPr>
              <w:jc w:val="center"/>
              <w:rPr>
                <w:rFonts w:ascii="Noto Sans" w:eastAsia="Noto Sans" w:hAnsi="Noto Sans" w:cs="Noto Sans"/>
                <w:b/>
                <w:color w:val="201F1E"/>
                <w:sz w:val="20"/>
                <w:szCs w:val="20"/>
              </w:rPr>
            </w:pPr>
            <w:r>
              <w:rPr>
                <w:rFonts w:ascii="Noto Sans" w:eastAsia="Noto Sans" w:hAnsi="Noto Sans" w:cs="Noto Sans"/>
                <w:b/>
                <w:color w:val="201F1E"/>
                <w:sz w:val="20"/>
                <w:szCs w:val="20"/>
              </w:rPr>
              <w:t>V</w:t>
            </w:r>
          </w:p>
        </w:tc>
        <w:tc>
          <w:tcPr>
            <w:tcW w:w="2853" w:type="dxa"/>
            <w:shd w:val="clear" w:color="auto" w:fill="A6A6A6"/>
            <w:vAlign w:val="center"/>
          </w:tcPr>
          <w:p w14:paraId="7F745950" w14:textId="77777777" w:rsidR="00FA7D37" w:rsidRDefault="00FA7D37" w:rsidP="00014F27">
            <w:pPr>
              <w:rPr>
                <w:rFonts w:ascii="Noto Sans" w:eastAsia="Noto Sans" w:hAnsi="Noto Sans" w:cs="Noto Sans"/>
                <w:b/>
                <w:color w:val="201F1E"/>
                <w:sz w:val="20"/>
                <w:szCs w:val="20"/>
              </w:rPr>
            </w:pPr>
            <w:r>
              <w:rPr>
                <w:rFonts w:ascii="Noto Sans" w:eastAsia="Noto Sans" w:hAnsi="Noto Sans" w:cs="Noto Sans"/>
                <w:b/>
                <w:color w:val="201F1E"/>
                <w:sz w:val="20"/>
                <w:szCs w:val="20"/>
              </w:rPr>
              <w:t>Vigilancia ciudadana</w:t>
            </w:r>
          </w:p>
        </w:tc>
        <w:tc>
          <w:tcPr>
            <w:tcW w:w="1411" w:type="dxa"/>
            <w:shd w:val="clear" w:color="auto" w:fill="A6A6A6"/>
            <w:vAlign w:val="center"/>
          </w:tcPr>
          <w:p w14:paraId="2D93453B" w14:textId="77777777" w:rsidR="00FA7D37" w:rsidRDefault="00FA7D37" w:rsidP="00014F27">
            <w:pPr>
              <w:jc w:val="center"/>
              <w:rPr>
                <w:rFonts w:ascii="Noto Sans" w:eastAsia="Noto Sans" w:hAnsi="Noto Sans" w:cs="Noto Sans"/>
                <w:color w:val="201F1E"/>
                <w:sz w:val="20"/>
                <w:szCs w:val="20"/>
                <w:highlight w:val="white"/>
              </w:rPr>
            </w:pPr>
          </w:p>
        </w:tc>
        <w:tc>
          <w:tcPr>
            <w:tcW w:w="4970" w:type="dxa"/>
            <w:shd w:val="clear" w:color="auto" w:fill="A6A6A6"/>
            <w:vAlign w:val="center"/>
          </w:tcPr>
          <w:p w14:paraId="05D3A2F5" w14:textId="77777777" w:rsidR="00FA7D37" w:rsidRDefault="00FA7D37" w:rsidP="00014F27">
            <w:pPr>
              <w:jc w:val="both"/>
              <w:rPr>
                <w:rFonts w:ascii="Noto Sans" w:eastAsia="Noto Sans" w:hAnsi="Noto Sans" w:cs="Noto Sans"/>
                <w:color w:val="FF0000"/>
                <w:sz w:val="20"/>
                <w:szCs w:val="20"/>
              </w:rPr>
            </w:pPr>
          </w:p>
        </w:tc>
      </w:tr>
      <w:tr w:rsidR="00FA7D37" w14:paraId="0B8DECBC" w14:textId="77777777" w:rsidTr="00014F27">
        <w:trPr>
          <w:trHeight w:val="20"/>
        </w:trPr>
        <w:tc>
          <w:tcPr>
            <w:tcW w:w="905" w:type="dxa"/>
            <w:shd w:val="clear" w:color="auto" w:fill="auto"/>
            <w:vAlign w:val="center"/>
          </w:tcPr>
          <w:p w14:paraId="00C6DD8B" w14:textId="77777777" w:rsidR="00FA7D37" w:rsidRDefault="00FA7D37" w:rsidP="00014F27">
            <w:pPr>
              <w:jc w:val="center"/>
              <w:rPr>
                <w:rFonts w:ascii="Noto Sans" w:eastAsia="Noto Sans" w:hAnsi="Noto Sans" w:cs="Noto Sans"/>
                <w:b/>
                <w:color w:val="201F1E"/>
                <w:sz w:val="20"/>
                <w:szCs w:val="20"/>
              </w:rPr>
            </w:pPr>
            <w:r>
              <w:rPr>
                <w:rFonts w:ascii="Noto Sans" w:eastAsia="Noto Sans" w:hAnsi="Noto Sans" w:cs="Noto Sans"/>
                <w:b/>
                <w:color w:val="201F1E"/>
                <w:sz w:val="20"/>
                <w:szCs w:val="20"/>
              </w:rPr>
              <w:t>V.A.1</w:t>
            </w:r>
          </w:p>
        </w:tc>
        <w:tc>
          <w:tcPr>
            <w:tcW w:w="2853" w:type="dxa"/>
            <w:shd w:val="clear" w:color="auto" w:fill="auto"/>
            <w:vAlign w:val="center"/>
          </w:tcPr>
          <w:p w14:paraId="682DC235" w14:textId="77777777" w:rsidR="00FA7D37" w:rsidRDefault="00FA7D37" w:rsidP="00014F27">
            <w:pPr>
              <w:rPr>
                <w:rFonts w:ascii="Noto Sans" w:eastAsia="Noto Sans" w:hAnsi="Noto Sans" w:cs="Noto Sans"/>
                <w:b/>
                <w:color w:val="201F1E"/>
                <w:sz w:val="20"/>
                <w:szCs w:val="20"/>
              </w:rPr>
            </w:pPr>
            <w:r>
              <w:rPr>
                <w:rFonts w:ascii="Noto Sans" w:eastAsia="Noto Sans" w:hAnsi="Noto Sans" w:cs="Noto Sans"/>
                <w:b/>
                <w:color w:val="201F1E"/>
                <w:sz w:val="20"/>
                <w:szCs w:val="20"/>
              </w:rPr>
              <w:t>Planeación de acciones de vigilancia ciudadana</w:t>
            </w:r>
          </w:p>
        </w:tc>
        <w:tc>
          <w:tcPr>
            <w:tcW w:w="1411" w:type="dxa"/>
            <w:shd w:val="clear" w:color="auto" w:fill="auto"/>
            <w:vAlign w:val="center"/>
          </w:tcPr>
          <w:p w14:paraId="3E806B9C" w14:textId="77777777" w:rsidR="00FA7D37" w:rsidRDefault="00FA7D37" w:rsidP="00014F27">
            <w:pPr>
              <w:jc w:val="center"/>
              <w:rPr>
                <w:rFonts w:ascii="Noto Sans" w:eastAsia="Noto Sans" w:hAnsi="Noto Sans" w:cs="Noto Sans"/>
                <w:color w:val="201F1E"/>
                <w:sz w:val="20"/>
                <w:szCs w:val="20"/>
                <w:highlight w:val="white"/>
              </w:rPr>
            </w:pPr>
            <w:r>
              <w:rPr>
                <w:rFonts w:ascii="Noto Sans" w:eastAsia="Noto Sans" w:hAnsi="Noto Sans" w:cs="Noto Sans"/>
                <w:color w:val="201F1E"/>
                <w:sz w:val="20"/>
                <w:szCs w:val="20"/>
                <w:highlight w:val="white"/>
              </w:rPr>
              <w:t>Excel</w:t>
            </w:r>
          </w:p>
        </w:tc>
        <w:tc>
          <w:tcPr>
            <w:tcW w:w="4970" w:type="dxa"/>
            <w:shd w:val="clear" w:color="auto" w:fill="auto"/>
            <w:vAlign w:val="center"/>
          </w:tcPr>
          <w:p w14:paraId="5FAD0461" w14:textId="77777777" w:rsidR="00FA7D37" w:rsidRDefault="00FA7D37" w:rsidP="00014F27">
            <w:pPr>
              <w:jc w:val="both"/>
              <w:rPr>
                <w:rFonts w:ascii="Noto Sans" w:eastAsia="Noto Sans" w:hAnsi="Noto Sans" w:cs="Noto Sans"/>
                <w:color w:val="FF0000"/>
                <w:sz w:val="20"/>
                <w:szCs w:val="20"/>
              </w:rPr>
            </w:pPr>
            <w:r>
              <w:rPr>
                <w:rFonts w:ascii="Noto Sans" w:eastAsia="Noto Sans" w:hAnsi="Noto Sans" w:cs="Noto Sans"/>
                <w:color w:val="FF0000"/>
                <w:sz w:val="20"/>
                <w:szCs w:val="20"/>
              </w:rPr>
              <w:t xml:space="preserve">Se deberá enviar un material de difusión de vigilancia ciudadana, se recomienda utilizar la misma información para todos los programas </w:t>
            </w:r>
            <w:r>
              <w:rPr>
                <w:rFonts w:ascii="Noto Sans" w:eastAsia="Noto Sans" w:hAnsi="Noto Sans" w:cs="Noto Sans"/>
                <w:color w:val="FF0000"/>
                <w:sz w:val="20"/>
                <w:szCs w:val="20"/>
              </w:rPr>
              <w:lastRenderedPageBreak/>
              <w:t xml:space="preserve">alimentarios, en diferentes formatos (tríptico, díptico, cartel, etc.)  </w:t>
            </w:r>
          </w:p>
        </w:tc>
      </w:tr>
    </w:tbl>
    <w:p w14:paraId="52DE305C" w14:textId="77777777" w:rsidR="00786A2E" w:rsidRDefault="00786A2E" w:rsidP="00FA7D37">
      <w:pPr>
        <w:rPr>
          <w:rFonts w:ascii="Noto Sans" w:eastAsia="Noto Sans" w:hAnsi="Noto Sans" w:cs="Noto Sans"/>
          <w:b/>
          <w:color w:val="5B0729"/>
        </w:rPr>
      </w:pPr>
      <w:bookmarkStart w:id="1" w:name="OLE_LINK1"/>
    </w:p>
    <w:p w14:paraId="4E9C9997" w14:textId="64B3700B" w:rsidR="00FA7D37" w:rsidRDefault="0023149E" w:rsidP="00FA7D37">
      <w:pPr>
        <w:rPr>
          <w:rFonts w:ascii="Noto Sans" w:eastAsia="Noto Sans" w:hAnsi="Noto Sans" w:cs="Noto Sans"/>
          <w:b/>
          <w:color w:val="5B0729"/>
        </w:rPr>
      </w:pPr>
      <w:r w:rsidRPr="00A02998">
        <w:rPr>
          <w:rFonts w:ascii="Noto Sans" w:eastAsia="Noto Sans" w:hAnsi="Noto Sans" w:cs="Noto Sans"/>
          <w:b/>
          <w:color w:val="5B0729"/>
        </w:rPr>
        <w:t>Nota Importante: Todos los documentos en PDF deberán ser legibles, en caso de no poder leer la información se considerará como no entregado.</w:t>
      </w:r>
      <w:bookmarkEnd w:id="1"/>
    </w:p>
    <w:p w14:paraId="5C9E9E4B" w14:textId="77777777" w:rsidR="00786A2E" w:rsidRPr="00786A2E" w:rsidRDefault="00786A2E" w:rsidP="00FA7D37">
      <w:pPr>
        <w:rPr>
          <w:rFonts w:ascii="Noto Sans" w:eastAsia="Noto Sans" w:hAnsi="Noto Sans" w:cs="Noto Sans"/>
          <w:b/>
          <w:color w:val="5B0729"/>
        </w:rPr>
      </w:pPr>
    </w:p>
    <w:p w14:paraId="68BD13BD" w14:textId="77777777" w:rsidR="00FA7D37" w:rsidRPr="00A02998"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A02998">
        <w:rPr>
          <w:rFonts w:ascii="Noto Sans" w:eastAsia="Noto Sans" w:hAnsi="Noto Sans" w:cs="Noto Sans"/>
          <w:b/>
          <w:color w:val="000000" w:themeColor="text1"/>
          <w:sz w:val="22"/>
          <w:szCs w:val="22"/>
        </w:rPr>
        <w:t>Datos de contacto</w:t>
      </w:r>
      <w:r w:rsidRPr="00A02998">
        <w:rPr>
          <w:rFonts w:ascii="Noto Sans" w:eastAsia="Noto Sans" w:hAnsi="Noto Sans" w:cs="Noto Sans"/>
          <w:color w:val="000000" w:themeColor="text1"/>
          <w:sz w:val="14"/>
          <w:szCs w:val="14"/>
        </w:rPr>
        <w:t xml:space="preserve">     </w:t>
      </w:r>
      <w:r w:rsidRPr="00A02998">
        <w:rPr>
          <w:rFonts w:ascii="Noto Sans" w:eastAsia="Noto Sans" w:hAnsi="Noto Sans" w:cs="Noto Sans"/>
          <w:b/>
          <w:color w:val="000000" w:themeColor="text1"/>
          <w:sz w:val="22"/>
          <w:szCs w:val="22"/>
        </w:rPr>
        <w:t xml:space="preserve"> </w:t>
      </w:r>
    </w:p>
    <w:tbl>
      <w:tblPr>
        <w:tblW w:w="9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75"/>
        <w:gridCol w:w="4845"/>
      </w:tblGrid>
      <w:tr w:rsidR="00FA7D37" w14:paraId="19849FBB" w14:textId="77777777" w:rsidTr="00A02998">
        <w:trPr>
          <w:trHeight w:val="27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5B0729"/>
            <w:tcMar>
              <w:top w:w="0" w:type="dxa"/>
              <w:left w:w="100" w:type="dxa"/>
              <w:bottom w:w="0" w:type="dxa"/>
              <w:right w:w="100" w:type="dxa"/>
            </w:tcMar>
          </w:tcPr>
          <w:p w14:paraId="38AB2A5A" w14:textId="77777777" w:rsidR="00FA7D37" w:rsidRDefault="00FA7D37" w:rsidP="00A02998">
            <w:pPr>
              <w:keepNext/>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 xml:space="preserve">Responsable de Alimentación </w:t>
            </w:r>
          </w:p>
        </w:tc>
      </w:tr>
      <w:tr w:rsidR="00FA7D37" w14:paraId="4E7851BE" w14:textId="77777777" w:rsidTr="00014F27">
        <w:trPr>
          <w:trHeight w:val="225"/>
        </w:trPr>
        <w:tc>
          <w:tcPr>
            <w:tcW w:w="4875"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FF08508"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Nombre completo</w:t>
            </w:r>
          </w:p>
        </w:tc>
        <w:tc>
          <w:tcPr>
            <w:tcW w:w="4845" w:type="dxa"/>
            <w:tcBorders>
              <w:bottom w:val="single" w:sz="8" w:space="0" w:color="000000"/>
              <w:right w:val="single" w:sz="8" w:space="0" w:color="000000"/>
            </w:tcBorders>
            <w:shd w:val="clear" w:color="auto" w:fill="D9D9D9"/>
            <w:tcMar>
              <w:top w:w="0" w:type="dxa"/>
              <w:left w:w="100" w:type="dxa"/>
              <w:bottom w:w="0" w:type="dxa"/>
              <w:right w:w="100" w:type="dxa"/>
            </w:tcMar>
          </w:tcPr>
          <w:p w14:paraId="192C2AF2"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Cargo</w:t>
            </w:r>
          </w:p>
        </w:tc>
      </w:tr>
      <w:tr w:rsidR="00FA7D37" w14:paraId="78AA4C73" w14:textId="77777777" w:rsidTr="00014F27">
        <w:trPr>
          <w:trHeight w:val="435"/>
        </w:trPr>
        <w:tc>
          <w:tcPr>
            <w:tcW w:w="487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4B8F7"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 xml:space="preserve"> </w:t>
            </w:r>
          </w:p>
        </w:tc>
        <w:tc>
          <w:tcPr>
            <w:tcW w:w="4845" w:type="dxa"/>
            <w:tcBorders>
              <w:bottom w:val="single" w:sz="8" w:space="0" w:color="000000"/>
              <w:right w:val="single" w:sz="8" w:space="0" w:color="000000"/>
            </w:tcBorders>
            <w:shd w:val="clear" w:color="auto" w:fill="auto"/>
            <w:tcMar>
              <w:top w:w="0" w:type="dxa"/>
              <w:left w:w="100" w:type="dxa"/>
              <w:bottom w:w="0" w:type="dxa"/>
              <w:right w:w="100" w:type="dxa"/>
            </w:tcMar>
          </w:tcPr>
          <w:p w14:paraId="7998DEDA"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 xml:space="preserve"> </w:t>
            </w:r>
          </w:p>
        </w:tc>
      </w:tr>
      <w:tr w:rsidR="00FA7D37" w14:paraId="34C71EF9" w14:textId="77777777" w:rsidTr="00014F27">
        <w:trPr>
          <w:trHeight w:val="225"/>
        </w:trPr>
        <w:tc>
          <w:tcPr>
            <w:tcW w:w="4875"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843D056"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Correo electrónico</w:t>
            </w:r>
          </w:p>
        </w:tc>
        <w:tc>
          <w:tcPr>
            <w:tcW w:w="4845" w:type="dxa"/>
            <w:tcBorders>
              <w:bottom w:val="single" w:sz="8" w:space="0" w:color="000000"/>
              <w:right w:val="single" w:sz="8" w:space="0" w:color="000000"/>
            </w:tcBorders>
            <w:shd w:val="clear" w:color="auto" w:fill="D9D9D9"/>
            <w:tcMar>
              <w:top w:w="0" w:type="dxa"/>
              <w:left w:w="100" w:type="dxa"/>
              <w:bottom w:w="0" w:type="dxa"/>
              <w:right w:w="100" w:type="dxa"/>
            </w:tcMar>
          </w:tcPr>
          <w:p w14:paraId="1C9C5720"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Teléfono y extensión</w:t>
            </w:r>
          </w:p>
        </w:tc>
      </w:tr>
      <w:tr w:rsidR="00FA7D37" w14:paraId="7C436B49" w14:textId="77777777" w:rsidTr="00014F27">
        <w:trPr>
          <w:trHeight w:val="360"/>
        </w:trPr>
        <w:tc>
          <w:tcPr>
            <w:tcW w:w="487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FC00B6"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 xml:space="preserve"> </w:t>
            </w:r>
          </w:p>
        </w:tc>
        <w:tc>
          <w:tcPr>
            <w:tcW w:w="4845" w:type="dxa"/>
            <w:tcBorders>
              <w:bottom w:val="single" w:sz="8" w:space="0" w:color="000000"/>
              <w:right w:val="single" w:sz="8" w:space="0" w:color="000000"/>
            </w:tcBorders>
            <w:shd w:val="clear" w:color="auto" w:fill="auto"/>
            <w:tcMar>
              <w:top w:w="0" w:type="dxa"/>
              <w:left w:w="100" w:type="dxa"/>
              <w:bottom w:w="0" w:type="dxa"/>
              <w:right w:w="100" w:type="dxa"/>
            </w:tcMar>
          </w:tcPr>
          <w:p w14:paraId="3FB4202E" w14:textId="77777777" w:rsidR="00FA7D37" w:rsidRDefault="00FA7D37" w:rsidP="00014F27">
            <w:pPr>
              <w:rPr>
                <w:rFonts w:ascii="Noto Sans" w:eastAsia="Noto Sans" w:hAnsi="Noto Sans" w:cs="Noto Sans"/>
                <w:sz w:val="18"/>
                <w:szCs w:val="18"/>
              </w:rPr>
            </w:pPr>
            <w:r>
              <w:rPr>
                <w:rFonts w:ascii="Noto Sans" w:eastAsia="Noto Sans" w:hAnsi="Noto Sans" w:cs="Noto Sans"/>
                <w:sz w:val="18"/>
                <w:szCs w:val="18"/>
              </w:rPr>
              <w:t xml:space="preserve"> </w:t>
            </w:r>
          </w:p>
        </w:tc>
      </w:tr>
    </w:tbl>
    <w:p w14:paraId="4177C2E9" w14:textId="77777777" w:rsidR="00FA7D37" w:rsidRDefault="00FA7D37" w:rsidP="00FA7D37">
      <w:pPr>
        <w:rPr>
          <w:rFonts w:ascii="Noto Sans" w:eastAsia="Noto Sans" w:hAnsi="Noto Sans" w:cs="Noto Sans"/>
        </w:rPr>
      </w:pPr>
      <w:r>
        <w:rPr>
          <w:rFonts w:ascii="Noto Sans" w:eastAsia="Noto Sans" w:hAnsi="Noto Sans" w:cs="Noto Sans"/>
          <w:b/>
          <w:sz w:val="18"/>
          <w:szCs w:val="18"/>
        </w:rPr>
        <w:t xml:space="preserve"> </w:t>
      </w:r>
    </w:p>
    <w:p w14:paraId="2A7D33FF" w14:textId="77777777" w:rsidR="00FA7D37" w:rsidRPr="00A02998" w:rsidRDefault="00FA7D37" w:rsidP="00FA7D37">
      <w:pPr>
        <w:pStyle w:val="Ttulo1"/>
        <w:numPr>
          <w:ilvl w:val="0"/>
          <w:numId w:val="2"/>
        </w:numPr>
        <w:spacing w:before="0" w:after="240" w:line="276" w:lineRule="auto"/>
        <w:ind w:left="0" w:firstLine="142"/>
        <w:jc w:val="both"/>
        <w:rPr>
          <w:rFonts w:ascii="Noto Sans" w:eastAsia="Noto Sans" w:hAnsi="Noto Sans" w:cs="Noto Sans"/>
          <w:b/>
          <w:color w:val="000000" w:themeColor="text1"/>
        </w:rPr>
      </w:pPr>
      <w:r w:rsidRPr="00A02998">
        <w:rPr>
          <w:rFonts w:ascii="Noto Sans" w:eastAsia="Noto Sans" w:hAnsi="Noto Sans" w:cs="Noto Sans"/>
          <w:b/>
          <w:color w:val="000000" w:themeColor="text1"/>
          <w:sz w:val="22"/>
          <w:szCs w:val="22"/>
        </w:rPr>
        <w:t>Responsables</w:t>
      </w:r>
    </w:p>
    <w:tbl>
      <w:tblPr>
        <w:tblW w:w="8448" w:type="dxa"/>
        <w:jc w:val="center"/>
        <w:tblLayout w:type="fixed"/>
        <w:tblLook w:val="0000" w:firstRow="0" w:lastRow="0" w:firstColumn="0" w:lastColumn="0" w:noHBand="0" w:noVBand="0"/>
      </w:tblPr>
      <w:tblGrid>
        <w:gridCol w:w="4234"/>
        <w:gridCol w:w="4214"/>
      </w:tblGrid>
      <w:tr w:rsidR="00FA7D37" w14:paraId="098D46E7" w14:textId="77777777" w:rsidTr="00A02998">
        <w:trPr>
          <w:trHeight w:val="319"/>
          <w:jc w:val="center"/>
        </w:trPr>
        <w:tc>
          <w:tcPr>
            <w:tcW w:w="4234" w:type="dxa"/>
            <w:tcBorders>
              <w:top w:val="single" w:sz="6" w:space="0" w:color="000000"/>
              <w:left w:val="single" w:sz="6" w:space="0" w:color="000000"/>
              <w:bottom w:val="single" w:sz="6" w:space="0" w:color="000000"/>
              <w:right w:val="single" w:sz="6" w:space="0" w:color="000000"/>
            </w:tcBorders>
            <w:shd w:val="clear" w:color="auto" w:fill="5B0729"/>
            <w:vAlign w:val="center"/>
          </w:tcPr>
          <w:p w14:paraId="20407ED4" w14:textId="77777777" w:rsidR="00FA7D37" w:rsidRDefault="00FA7D37" w:rsidP="00014F27">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Elaboró</w:t>
            </w:r>
          </w:p>
          <w:p w14:paraId="654E3F8A" w14:textId="77777777" w:rsidR="00FA7D37" w:rsidRDefault="00FA7D37" w:rsidP="00014F27">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(Nombre, cargo y firma)</w:t>
            </w:r>
          </w:p>
        </w:tc>
        <w:tc>
          <w:tcPr>
            <w:tcW w:w="4214" w:type="dxa"/>
            <w:tcBorders>
              <w:top w:val="single" w:sz="6" w:space="0" w:color="000000"/>
              <w:left w:val="single" w:sz="6" w:space="0" w:color="000000"/>
              <w:bottom w:val="single" w:sz="6" w:space="0" w:color="000000"/>
              <w:right w:val="single" w:sz="6" w:space="0" w:color="000000"/>
            </w:tcBorders>
            <w:shd w:val="clear" w:color="auto" w:fill="5B0729"/>
            <w:vAlign w:val="center"/>
          </w:tcPr>
          <w:p w14:paraId="05E877A3" w14:textId="77777777" w:rsidR="00FA7D37" w:rsidRDefault="00FA7D37" w:rsidP="00014F27">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Revisó</w:t>
            </w:r>
          </w:p>
          <w:p w14:paraId="42426E46" w14:textId="77777777" w:rsidR="00FA7D37" w:rsidRDefault="00FA7D37" w:rsidP="00014F27">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(Nombre, cargo y firma)</w:t>
            </w:r>
          </w:p>
        </w:tc>
      </w:tr>
      <w:tr w:rsidR="00FA7D37" w14:paraId="3DD604B7" w14:textId="77777777" w:rsidTr="00014F27">
        <w:trPr>
          <w:trHeight w:val="1091"/>
          <w:jc w:val="center"/>
        </w:trPr>
        <w:tc>
          <w:tcPr>
            <w:tcW w:w="4234" w:type="dxa"/>
            <w:tcBorders>
              <w:top w:val="single" w:sz="6" w:space="0" w:color="000000"/>
              <w:left w:val="single" w:sz="6" w:space="0" w:color="000000"/>
              <w:bottom w:val="single" w:sz="6" w:space="0" w:color="000000"/>
              <w:right w:val="single" w:sz="6" w:space="0" w:color="000000"/>
            </w:tcBorders>
            <w:vAlign w:val="center"/>
          </w:tcPr>
          <w:p w14:paraId="0BE5CCBC" w14:textId="77777777" w:rsidR="00FA7D37" w:rsidRDefault="00FA7D37" w:rsidP="00014F27">
            <w:pPr>
              <w:jc w:val="center"/>
              <w:rPr>
                <w:rFonts w:ascii="Noto Sans" w:eastAsia="Noto Sans" w:hAnsi="Noto Sans" w:cs="Noto Sans"/>
              </w:rPr>
            </w:pPr>
          </w:p>
        </w:tc>
        <w:tc>
          <w:tcPr>
            <w:tcW w:w="4214" w:type="dxa"/>
            <w:tcBorders>
              <w:top w:val="single" w:sz="6" w:space="0" w:color="000000"/>
              <w:left w:val="single" w:sz="6" w:space="0" w:color="000000"/>
              <w:bottom w:val="single" w:sz="6" w:space="0" w:color="000000"/>
              <w:right w:val="single" w:sz="6" w:space="0" w:color="000000"/>
            </w:tcBorders>
            <w:vAlign w:val="center"/>
          </w:tcPr>
          <w:p w14:paraId="09EC0059" w14:textId="77777777" w:rsidR="00FA7D37" w:rsidRDefault="00FA7D37" w:rsidP="00014F27">
            <w:pPr>
              <w:keepNext/>
              <w:pBdr>
                <w:top w:val="nil"/>
                <w:left w:val="nil"/>
                <w:bottom w:val="nil"/>
                <w:right w:val="nil"/>
                <w:between w:val="nil"/>
              </w:pBdr>
              <w:jc w:val="center"/>
              <w:rPr>
                <w:rFonts w:ascii="Noto Sans" w:eastAsia="Noto Sans" w:hAnsi="Noto Sans" w:cs="Noto Sans"/>
                <w:color w:val="000000"/>
                <w:sz w:val="18"/>
                <w:szCs w:val="18"/>
              </w:rPr>
            </w:pPr>
          </w:p>
        </w:tc>
      </w:tr>
    </w:tbl>
    <w:p w14:paraId="567FA4AA" w14:textId="77777777" w:rsidR="00FA7D37" w:rsidRDefault="00FA7D37" w:rsidP="00FA7D37">
      <w:pPr>
        <w:rPr>
          <w:rFonts w:ascii="Noto Sans" w:eastAsia="Noto Sans" w:hAnsi="Noto Sans" w:cs="Noto Sans"/>
        </w:rPr>
      </w:pPr>
    </w:p>
    <w:tbl>
      <w:tblPr>
        <w:tblW w:w="3584" w:type="dxa"/>
        <w:jc w:val="center"/>
        <w:tblLayout w:type="fixed"/>
        <w:tblLook w:val="0000" w:firstRow="0" w:lastRow="0" w:firstColumn="0" w:lastColumn="0" w:noHBand="0" w:noVBand="0"/>
      </w:tblPr>
      <w:tblGrid>
        <w:gridCol w:w="3584"/>
      </w:tblGrid>
      <w:tr w:rsidR="00FA7D37" w14:paraId="4A3F4801" w14:textId="77777777" w:rsidTr="00786A2E">
        <w:trPr>
          <w:trHeight w:val="243"/>
          <w:jc w:val="center"/>
        </w:trPr>
        <w:tc>
          <w:tcPr>
            <w:tcW w:w="3584" w:type="dxa"/>
            <w:tcBorders>
              <w:top w:val="single" w:sz="6" w:space="0" w:color="000000"/>
              <w:left w:val="single" w:sz="6" w:space="0" w:color="000000"/>
              <w:bottom w:val="single" w:sz="6" w:space="0" w:color="000000"/>
              <w:right w:val="single" w:sz="6" w:space="0" w:color="000000"/>
            </w:tcBorders>
            <w:shd w:val="clear" w:color="auto" w:fill="5B0729"/>
            <w:vAlign w:val="center"/>
          </w:tcPr>
          <w:p w14:paraId="79DCF2D5" w14:textId="77777777" w:rsidR="00FA7D37" w:rsidRDefault="00FA7D37" w:rsidP="00786A2E">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Autorizó</w:t>
            </w:r>
          </w:p>
          <w:p w14:paraId="2C5CD6DB" w14:textId="77777777" w:rsidR="00FA7D37" w:rsidRDefault="00FA7D37" w:rsidP="00786A2E">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Directora o director general del SEDIF</w:t>
            </w:r>
          </w:p>
          <w:p w14:paraId="00AB649B" w14:textId="77777777" w:rsidR="00FA7D37" w:rsidRDefault="00FA7D37" w:rsidP="00786A2E">
            <w:pPr>
              <w:keepNext/>
              <w:pBdr>
                <w:top w:val="nil"/>
                <w:left w:val="nil"/>
                <w:bottom w:val="nil"/>
                <w:right w:val="nil"/>
                <w:between w:val="nil"/>
              </w:pBdr>
              <w:jc w:val="center"/>
              <w:rPr>
                <w:rFonts w:ascii="Noto Sans" w:eastAsia="Noto Sans" w:hAnsi="Noto Sans" w:cs="Noto Sans"/>
                <w:b/>
                <w:color w:val="FFFFFF"/>
                <w:sz w:val="18"/>
                <w:szCs w:val="18"/>
              </w:rPr>
            </w:pPr>
            <w:r>
              <w:rPr>
                <w:rFonts w:ascii="Noto Sans" w:eastAsia="Noto Sans" w:hAnsi="Noto Sans" w:cs="Noto Sans"/>
                <w:b/>
                <w:color w:val="FFFFFF"/>
                <w:sz w:val="18"/>
                <w:szCs w:val="18"/>
              </w:rPr>
              <w:t>(Nombre y firma)</w:t>
            </w:r>
          </w:p>
        </w:tc>
      </w:tr>
      <w:tr w:rsidR="00FA7D37" w14:paraId="17DBF915" w14:textId="77777777" w:rsidTr="00014F27">
        <w:trPr>
          <w:trHeight w:val="993"/>
          <w:jc w:val="center"/>
        </w:trPr>
        <w:tc>
          <w:tcPr>
            <w:tcW w:w="35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A22F5" w14:textId="77777777" w:rsidR="00FA7D37" w:rsidRDefault="00FA7D37" w:rsidP="00014F27">
            <w:pPr>
              <w:pBdr>
                <w:top w:val="nil"/>
                <w:left w:val="nil"/>
                <w:bottom w:val="nil"/>
                <w:right w:val="nil"/>
                <w:between w:val="nil"/>
              </w:pBdr>
              <w:jc w:val="center"/>
              <w:rPr>
                <w:rFonts w:ascii="Noto Sans" w:eastAsia="Noto Sans" w:hAnsi="Noto Sans" w:cs="Noto Sans"/>
                <w:b/>
                <w:color w:val="FFFFFF"/>
                <w:sz w:val="18"/>
                <w:szCs w:val="18"/>
              </w:rPr>
            </w:pPr>
          </w:p>
        </w:tc>
      </w:tr>
    </w:tbl>
    <w:p w14:paraId="6CEF59A4" w14:textId="77777777" w:rsidR="00FA7D37" w:rsidRDefault="00FA7D37" w:rsidP="00FA7D37">
      <w:pPr>
        <w:spacing w:after="240" w:line="276" w:lineRule="auto"/>
        <w:rPr>
          <w:rFonts w:ascii="Noto Sans" w:eastAsia="Noto Sans" w:hAnsi="Noto Sans" w:cs="Noto Sans"/>
        </w:rPr>
      </w:pPr>
    </w:p>
    <w:p w14:paraId="0B1BA4ED" w14:textId="77777777" w:rsidR="00155B26" w:rsidRDefault="00155B26"/>
    <w:sectPr w:rsidR="00155B26" w:rsidSect="00155B26">
      <w:headerReference w:type="even" r:id="rId8"/>
      <w:headerReference w:type="default" r:id="rId9"/>
      <w:footerReference w:type="even" r:id="rId10"/>
      <w:footerReference w:type="default" r:id="rId11"/>
      <w:headerReference w:type="first" r:id="rId12"/>
      <w:footerReference w:type="first" r:id="rId13"/>
      <w:pgSz w:w="12240" w:h="15840"/>
      <w:pgMar w:top="1276" w:right="118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F7C3" w14:textId="77777777" w:rsidR="00166F4F" w:rsidRDefault="00166F4F" w:rsidP="00155B26">
      <w:pPr>
        <w:spacing w:after="0" w:line="240" w:lineRule="auto"/>
      </w:pPr>
      <w:r>
        <w:separator/>
      </w:r>
    </w:p>
  </w:endnote>
  <w:endnote w:type="continuationSeparator" w:id="0">
    <w:p w14:paraId="2C24A860" w14:textId="77777777" w:rsidR="00166F4F" w:rsidRDefault="00166F4F" w:rsidP="0015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E00002FF" w:usb1="4000201F" w:usb2="08000029" w:usb3="00000000" w:csb0="0000019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B626" w14:textId="77777777" w:rsidR="00155B26" w:rsidRDefault="00155B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9989" w14:textId="77777777" w:rsidR="00155B26" w:rsidRDefault="00155B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766B" w14:textId="77777777" w:rsidR="00155B26" w:rsidRDefault="00155B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F0F6" w14:textId="77777777" w:rsidR="00166F4F" w:rsidRDefault="00166F4F" w:rsidP="00155B26">
      <w:pPr>
        <w:spacing w:after="0" w:line="240" w:lineRule="auto"/>
      </w:pPr>
      <w:r>
        <w:separator/>
      </w:r>
    </w:p>
  </w:footnote>
  <w:footnote w:type="continuationSeparator" w:id="0">
    <w:p w14:paraId="0E9E9864" w14:textId="77777777" w:rsidR="00166F4F" w:rsidRDefault="00166F4F" w:rsidP="0015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F069" w14:textId="77777777" w:rsidR="00155B26" w:rsidRDefault="00155B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8FCF" w14:textId="7296159F" w:rsidR="00155B26" w:rsidRDefault="00155B26">
    <w:pPr>
      <w:pStyle w:val="Encabezado"/>
    </w:pPr>
    <w:r>
      <w:rPr>
        <w:noProof/>
        <w:lang w:eastAsia="es-MX"/>
      </w:rPr>
      <w:drawing>
        <wp:anchor distT="0" distB="0" distL="114300" distR="114300" simplePos="0" relativeHeight="251658240" behindDoc="1" locked="0" layoutInCell="1" allowOverlap="1" wp14:anchorId="02C86E99" wp14:editId="013FEC7E">
          <wp:simplePos x="0" y="0"/>
          <wp:positionH relativeFrom="page">
            <wp:align>right</wp:align>
          </wp:positionH>
          <wp:positionV relativeFrom="paragraph">
            <wp:posOffset>-445135</wp:posOffset>
          </wp:positionV>
          <wp:extent cx="7772400" cy="10058038"/>
          <wp:effectExtent l="0" t="0" r="0" b="635"/>
          <wp:wrapNone/>
          <wp:docPr id="1905052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61156" name="Imagen 1986261156"/>
                  <pic:cNvPicPr/>
                </pic:nvPicPr>
                <pic:blipFill>
                  <a:blip r:embed="rId1"/>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5B4" w14:textId="77777777" w:rsidR="00155B26" w:rsidRDefault="00155B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84AD1"/>
    <w:multiLevelType w:val="multilevel"/>
    <w:tmpl w:val="75E08C7C"/>
    <w:lvl w:ilvl="0">
      <w:start w:val="1"/>
      <w:numFmt w:val="upperRoman"/>
      <w:lvlText w:val="%1."/>
      <w:lvlJc w:val="right"/>
      <w:pPr>
        <w:ind w:left="1080" w:hanging="360"/>
      </w:pPr>
      <w:rPr>
        <w:color w:val="000000" w:themeColor="text1"/>
        <w:sz w:val="22"/>
        <w:szCs w:val="22"/>
        <w:u w:val="none"/>
      </w:rPr>
    </w:lvl>
    <w:lvl w:ilvl="1">
      <w:start w:val="1"/>
      <w:numFmt w:val="lowerLetter"/>
      <w:lvlText w:val="%2."/>
      <w:lvlJc w:val="left"/>
      <w:pPr>
        <w:ind w:left="1800" w:hanging="360"/>
      </w:pPr>
      <w:rPr>
        <w:b/>
        <w:color w:val="9D2449"/>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2B95516"/>
    <w:multiLevelType w:val="multilevel"/>
    <w:tmpl w:val="FCE8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9A1DA6"/>
    <w:multiLevelType w:val="multilevel"/>
    <w:tmpl w:val="3A0A15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E314F87"/>
    <w:multiLevelType w:val="multilevel"/>
    <w:tmpl w:val="72C20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CD53DA"/>
    <w:multiLevelType w:val="multilevel"/>
    <w:tmpl w:val="36A85206"/>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4013397">
    <w:abstractNumId w:val="1"/>
  </w:num>
  <w:num w:numId="2" w16cid:durableId="801652557">
    <w:abstractNumId w:val="0"/>
  </w:num>
  <w:num w:numId="3" w16cid:durableId="885986477">
    <w:abstractNumId w:val="3"/>
  </w:num>
  <w:num w:numId="4" w16cid:durableId="1003893406">
    <w:abstractNumId w:val="2"/>
  </w:num>
  <w:num w:numId="5" w16cid:durableId="701517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26"/>
    <w:rsid w:val="00017FD4"/>
    <w:rsid w:val="00030DCC"/>
    <w:rsid w:val="0009558A"/>
    <w:rsid w:val="00155B26"/>
    <w:rsid w:val="00166F4F"/>
    <w:rsid w:val="00173FB2"/>
    <w:rsid w:val="0023149E"/>
    <w:rsid w:val="00276C67"/>
    <w:rsid w:val="00285E2E"/>
    <w:rsid w:val="002A0124"/>
    <w:rsid w:val="0031743D"/>
    <w:rsid w:val="00334DF5"/>
    <w:rsid w:val="004440A2"/>
    <w:rsid w:val="00483287"/>
    <w:rsid w:val="004B1D30"/>
    <w:rsid w:val="004D58E3"/>
    <w:rsid w:val="005656EA"/>
    <w:rsid w:val="00583CAA"/>
    <w:rsid w:val="005B28BC"/>
    <w:rsid w:val="005B5E06"/>
    <w:rsid w:val="00674D35"/>
    <w:rsid w:val="00693DF1"/>
    <w:rsid w:val="006F08A3"/>
    <w:rsid w:val="00742C3F"/>
    <w:rsid w:val="00781406"/>
    <w:rsid w:val="00786A2E"/>
    <w:rsid w:val="00797B5A"/>
    <w:rsid w:val="007A74B0"/>
    <w:rsid w:val="00832651"/>
    <w:rsid w:val="00914D41"/>
    <w:rsid w:val="00916877"/>
    <w:rsid w:val="009652CC"/>
    <w:rsid w:val="009B492F"/>
    <w:rsid w:val="00A02998"/>
    <w:rsid w:val="00AB078B"/>
    <w:rsid w:val="00B43DAF"/>
    <w:rsid w:val="00B5262F"/>
    <w:rsid w:val="00B8572E"/>
    <w:rsid w:val="00B94BA7"/>
    <w:rsid w:val="00BB29BF"/>
    <w:rsid w:val="00C21385"/>
    <w:rsid w:val="00D0630F"/>
    <w:rsid w:val="00D27A20"/>
    <w:rsid w:val="00DA5FFB"/>
    <w:rsid w:val="00E64A91"/>
    <w:rsid w:val="00EC58B4"/>
    <w:rsid w:val="00FA6CB8"/>
    <w:rsid w:val="00FA7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9BE70"/>
  <w15:chartTrackingRefBased/>
  <w15:docId w15:val="{15FA9ABB-30DA-4C74-829D-904A0853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5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5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5B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5B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5B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5B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B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B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B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B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5B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5B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5B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5B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5B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B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B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B26"/>
    <w:rPr>
      <w:rFonts w:eastAsiaTheme="majorEastAsia" w:cstheme="majorBidi"/>
      <w:color w:val="272727" w:themeColor="text1" w:themeTint="D8"/>
    </w:rPr>
  </w:style>
  <w:style w:type="paragraph" w:styleId="Ttulo">
    <w:name w:val="Title"/>
    <w:basedOn w:val="Normal"/>
    <w:next w:val="Normal"/>
    <w:link w:val="TtuloCar"/>
    <w:uiPriority w:val="10"/>
    <w:qFormat/>
    <w:rsid w:val="00155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B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5B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B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B26"/>
    <w:pPr>
      <w:spacing w:before="160"/>
      <w:jc w:val="center"/>
    </w:pPr>
    <w:rPr>
      <w:i/>
      <w:iCs/>
      <w:color w:val="404040" w:themeColor="text1" w:themeTint="BF"/>
    </w:rPr>
  </w:style>
  <w:style w:type="character" w:customStyle="1" w:styleId="CitaCar">
    <w:name w:val="Cita Car"/>
    <w:basedOn w:val="Fuentedeprrafopredeter"/>
    <w:link w:val="Cita"/>
    <w:uiPriority w:val="29"/>
    <w:rsid w:val="00155B26"/>
    <w:rPr>
      <w:i/>
      <w:iCs/>
      <w:color w:val="404040" w:themeColor="text1" w:themeTint="BF"/>
    </w:rPr>
  </w:style>
  <w:style w:type="paragraph" w:styleId="Prrafodelista">
    <w:name w:val="List Paragraph"/>
    <w:basedOn w:val="Normal"/>
    <w:uiPriority w:val="34"/>
    <w:qFormat/>
    <w:rsid w:val="00155B26"/>
    <w:pPr>
      <w:ind w:left="720"/>
      <w:contextualSpacing/>
    </w:pPr>
  </w:style>
  <w:style w:type="character" w:styleId="nfasisintenso">
    <w:name w:val="Intense Emphasis"/>
    <w:basedOn w:val="Fuentedeprrafopredeter"/>
    <w:uiPriority w:val="21"/>
    <w:qFormat/>
    <w:rsid w:val="00155B26"/>
    <w:rPr>
      <w:i/>
      <w:iCs/>
      <w:color w:val="0F4761" w:themeColor="accent1" w:themeShade="BF"/>
    </w:rPr>
  </w:style>
  <w:style w:type="paragraph" w:styleId="Citadestacada">
    <w:name w:val="Intense Quote"/>
    <w:basedOn w:val="Normal"/>
    <w:next w:val="Normal"/>
    <w:link w:val="CitadestacadaCar"/>
    <w:uiPriority w:val="30"/>
    <w:qFormat/>
    <w:rsid w:val="0015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5B26"/>
    <w:rPr>
      <w:i/>
      <w:iCs/>
      <w:color w:val="0F4761" w:themeColor="accent1" w:themeShade="BF"/>
    </w:rPr>
  </w:style>
  <w:style w:type="character" w:styleId="Referenciaintensa">
    <w:name w:val="Intense Reference"/>
    <w:basedOn w:val="Fuentedeprrafopredeter"/>
    <w:uiPriority w:val="32"/>
    <w:qFormat/>
    <w:rsid w:val="00155B26"/>
    <w:rPr>
      <w:b/>
      <w:bCs/>
      <w:smallCaps/>
      <w:color w:val="0F4761" w:themeColor="accent1" w:themeShade="BF"/>
      <w:spacing w:val="5"/>
    </w:rPr>
  </w:style>
  <w:style w:type="paragraph" w:styleId="Encabezado">
    <w:name w:val="header"/>
    <w:basedOn w:val="Normal"/>
    <w:link w:val="EncabezadoCar"/>
    <w:uiPriority w:val="99"/>
    <w:unhideWhenUsed/>
    <w:rsid w:val="00155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B26"/>
  </w:style>
  <w:style w:type="paragraph" w:styleId="Piedepgina">
    <w:name w:val="footer"/>
    <w:basedOn w:val="Normal"/>
    <w:link w:val="PiedepginaCar"/>
    <w:uiPriority w:val="99"/>
    <w:unhideWhenUsed/>
    <w:rsid w:val="00155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B26"/>
  </w:style>
  <w:style w:type="table" w:styleId="Tablaconcuadrcula">
    <w:name w:val="Table Grid"/>
    <w:basedOn w:val="Tablanormal"/>
    <w:uiPriority w:val="39"/>
    <w:rsid w:val="00FA7D37"/>
    <w:pPr>
      <w:spacing w:after="0" w:line="240" w:lineRule="auto"/>
    </w:pPr>
    <w:rPr>
      <w:rFonts w:ascii="Cambria" w:eastAsia="Cambria" w:hAnsi="Cambria" w:cs="Cambria"/>
      <w:kern w:val="0"/>
      <w:sz w:val="24"/>
      <w:szCs w:val="24"/>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6A2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cortar.link/imnch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1815</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López</dc:creator>
  <cp:keywords/>
  <dc:description/>
  <cp:lastModifiedBy>Samara Melisa López Camero</cp:lastModifiedBy>
  <cp:revision>3</cp:revision>
  <dcterms:created xsi:type="dcterms:W3CDTF">2025-01-15T00:14:00Z</dcterms:created>
  <dcterms:modified xsi:type="dcterms:W3CDTF">2025-01-15T00:18:00Z</dcterms:modified>
</cp:coreProperties>
</file>