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7A57" w14:textId="77777777" w:rsidR="00FF13B5" w:rsidRDefault="00FF13B5" w:rsidP="00331473">
      <w:pPr>
        <w:rPr>
          <w:lang w:val="es-ES"/>
        </w:rPr>
      </w:pPr>
    </w:p>
    <w:p w14:paraId="5F94B013" w14:textId="77777777" w:rsidR="00F711FE" w:rsidRDefault="00F711FE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715215A8" w14:textId="56A52D14" w:rsidR="001F448D" w:rsidRDefault="001F448D" w:rsidP="0022306F">
      <w:pPr>
        <w:pStyle w:val="Texto"/>
        <w:spacing w:after="0" w:line="240" w:lineRule="auto"/>
        <w:ind w:firstLine="0"/>
        <w:rPr>
          <w:rFonts w:ascii="Montserrat" w:hAnsi="Montserrat"/>
          <w:b/>
          <w:sz w:val="20"/>
          <w:szCs w:val="18"/>
          <w:lang w:val="es-MX"/>
        </w:rPr>
      </w:pPr>
    </w:p>
    <w:p w14:paraId="19BF461D" w14:textId="77777777" w:rsidR="0022306F" w:rsidRDefault="0022306F" w:rsidP="0022306F">
      <w:pPr>
        <w:pStyle w:val="Texto"/>
        <w:spacing w:after="0" w:line="240" w:lineRule="auto"/>
        <w:ind w:firstLine="0"/>
        <w:rPr>
          <w:rFonts w:ascii="Montserrat" w:hAnsi="Montserrat"/>
          <w:b/>
          <w:sz w:val="20"/>
          <w:szCs w:val="18"/>
          <w:lang w:val="es-MX"/>
        </w:rPr>
      </w:pPr>
    </w:p>
    <w:p w14:paraId="5C965395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4C56E459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0A800F6F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1DDA3162" w14:textId="77777777" w:rsidR="0022306F" w:rsidRDefault="0022306F" w:rsidP="0022306F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40"/>
          <w:szCs w:val="40"/>
          <w:lang w:val="es-MX"/>
        </w:rPr>
      </w:pPr>
      <w:r>
        <w:rPr>
          <w:rFonts w:ascii="Montserrat" w:hAnsi="Montserrat"/>
          <w:b/>
          <w:sz w:val="40"/>
          <w:szCs w:val="40"/>
          <w:lang w:val="es-MX"/>
        </w:rPr>
        <w:t>ESTRATEGIA INTEGRAL DE ASISTENCIA SOCIAL ALIMENTARIA Y DESARROLLO COMUNITARIO</w:t>
      </w:r>
    </w:p>
    <w:p w14:paraId="4B0D26C3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3795A131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284E06F7" w14:textId="59F184F3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218643E2" w14:textId="36E6F444" w:rsidR="0022306F" w:rsidRDefault="0022306F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5535B343" w14:textId="082AF406" w:rsidR="0022306F" w:rsidRDefault="0022306F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72E0461F" w14:textId="20EEF917" w:rsidR="0022306F" w:rsidRDefault="0022306F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0AD6BB81" w14:textId="6AE3F6AA" w:rsidR="0022306F" w:rsidRDefault="0022306F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467AB771" w14:textId="77777777" w:rsidR="0022306F" w:rsidRDefault="0022306F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18B3F746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71D3B8E3" w14:textId="77777777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6A0C1348" w14:textId="1B004FBB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5B561F3A" w14:textId="50B28674" w:rsidR="00B572C8" w:rsidRDefault="00FE08F0" w:rsidP="004D4226">
      <w:pPr>
        <w:pStyle w:val="Default"/>
        <w:numPr>
          <w:ilvl w:val="0"/>
          <w:numId w:val="28"/>
        </w:numPr>
        <w:jc w:val="center"/>
        <w:rPr>
          <w:sz w:val="20"/>
          <w:szCs w:val="20"/>
        </w:rPr>
      </w:pPr>
      <w:r>
        <w:rPr>
          <w:sz w:val="40"/>
          <w:szCs w:val="20"/>
        </w:rPr>
        <w:t>GUION DEL “</w:t>
      </w:r>
      <w:r w:rsidR="00B572C8" w:rsidRPr="004D4226">
        <w:rPr>
          <w:sz w:val="40"/>
          <w:szCs w:val="20"/>
        </w:rPr>
        <w:t>INFORME PARCIAL DEL PROYECTO ANUAL DE SALUD Y BIENESTAR COMUNITARIO (IPPASBIC) 2022</w:t>
      </w:r>
      <w:r>
        <w:rPr>
          <w:sz w:val="40"/>
          <w:szCs w:val="20"/>
        </w:rPr>
        <w:t>”</w:t>
      </w:r>
    </w:p>
    <w:p w14:paraId="11F8D614" w14:textId="77777777" w:rsidR="00B572C8" w:rsidRDefault="00B572C8" w:rsidP="00B572C8">
      <w:pPr>
        <w:pStyle w:val="Default"/>
        <w:rPr>
          <w:sz w:val="20"/>
          <w:szCs w:val="20"/>
        </w:rPr>
      </w:pPr>
    </w:p>
    <w:p w14:paraId="0876C2BD" w14:textId="7F72F68D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222CFB2E" w14:textId="32ACD56D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2B84758A" w14:textId="139DF8CA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7507F24" w14:textId="77777777" w:rsidR="0022306F" w:rsidRDefault="0022306F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5136ABCF" w14:textId="3969F712" w:rsidR="001F448D" w:rsidRDefault="001F448D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1384355" w14:textId="2CB639CA" w:rsidR="001F448D" w:rsidRPr="001F448D" w:rsidRDefault="001F448D" w:rsidP="001F448D">
      <w:pPr>
        <w:pStyle w:val="Texto"/>
        <w:spacing w:after="0" w:line="240" w:lineRule="auto"/>
        <w:ind w:firstLine="0"/>
        <w:jc w:val="right"/>
        <w:rPr>
          <w:rFonts w:ascii="Montserrat" w:hAnsi="Montserrat"/>
          <w:b/>
          <w:sz w:val="40"/>
          <w:szCs w:val="40"/>
          <w:lang w:val="es-MX"/>
        </w:rPr>
      </w:pPr>
      <w:r>
        <w:rPr>
          <w:rFonts w:ascii="Montserrat" w:hAnsi="Montserrat"/>
          <w:b/>
          <w:sz w:val="40"/>
          <w:szCs w:val="40"/>
          <w:lang w:val="es-MX"/>
        </w:rPr>
        <w:t>SEDIF</w:t>
      </w:r>
      <w:r w:rsidR="000A62B7">
        <w:rPr>
          <w:rFonts w:ascii="Montserrat" w:hAnsi="Montserrat"/>
          <w:b/>
          <w:sz w:val="40"/>
          <w:szCs w:val="40"/>
          <w:lang w:val="es-MX"/>
        </w:rPr>
        <w:t xml:space="preserve"> </w:t>
      </w:r>
      <w:r>
        <w:rPr>
          <w:rFonts w:ascii="Montserrat" w:hAnsi="Montserrat"/>
          <w:b/>
          <w:sz w:val="40"/>
          <w:szCs w:val="40"/>
          <w:lang w:val="es-MX"/>
        </w:rPr>
        <w:t>___________</w:t>
      </w:r>
    </w:p>
    <w:p w14:paraId="4507007C" w14:textId="77777777" w:rsidR="001F448D" w:rsidRDefault="001F448D">
      <w:pPr>
        <w:rPr>
          <w:rFonts w:ascii="Montserrat" w:hAnsi="Montserrat" w:cs="Arial"/>
          <w:b/>
          <w:sz w:val="20"/>
          <w:szCs w:val="18"/>
        </w:rPr>
      </w:pPr>
      <w:r>
        <w:rPr>
          <w:rFonts w:ascii="Montserrat" w:hAnsi="Montserrat"/>
          <w:b/>
          <w:sz w:val="20"/>
          <w:szCs w:val="18"/>
        </w:rPr>
        <w:br w:type="page"/>
      </w:r>
    </w:p>
    <w:p w14:paraId="2BFD3798" w14:textId="77777777" w:rsidR="00F711FE" w:rsidRPr="006F1F2E" w:rsidRDefault="00F711FE" w:rsidP="00F711FE">
      <w:pPr>
        <w:pStyle w:val="Texto"/>
        <w:spacing w:after="0" w:line="240" w:lineRule="auto"/>
        <w:ind w:firstLine="0"/>
        <w:jc w:val="center"/>
        <w:rPr>
          <w:rFonts w:ascii="Montserrat" w:hAnsi="Montserrat"/>
          <w:b/>
          <w:sz w:val="20"/>
          <w:szCs w:val="18"/>
          <w:lang w:val="es-MX"/>
        </w:rPr>
      </w:pPr>
    </w:p>
    <w:p w14:paraId="03A94E74" w14:textId="77777777" w:rsidR="00F711FE" w:rsidRPr="00774AC6" w:rsidRDefault="00F711FE" w:rsidP="00723B66">
      <w:pPr>
        <w:pStyle w:val="Texto"/>
        <w:spacing w:after="0" w:line="240" w:lineRule="auto"/>
        <w:ind w:firstLine="0"/>
        <w:rPr>
          <w:rFonts w:ascii="Montserrat" w:hAnsi="Montserrat"/>
          <w:szCs w:val="18"/>
          <w:lang w:val="es-MX"/>
        </w:rPr>
      </w:pPr>
    </w:p>
    <w:p w14:paraId="00FD2F62" w14:textId="5DC5ACCB" w:rsidR="001F448D" w:rsidRPr="001F448D" w:rsidRDefault="001F448D" w:rsidP="00D714EA">
      <w:pPr>
        <w:pStyle w:val="Texto"/>
        <w:spacing w:line="240" w:lineRule="auto"/>
        <w:ind w:firstLine="0"/>
        <w:rPr>
          <w:rFonts w:ascii="Montserrat" w:hAnsi="Montserrat"/>
          <w:b/>
          <w:bCs/>
          <w:szCs w:val="18"/>
          <w:lang w:val="es-MX"/>
        </w:rPr>
      </w:pPr>
      <w:r w:rsidRPr="001F448D">
        <w:rPr>
          <w:rFonts w:ascii="Montserrat" w:hAnsi="Montserrat"/>
          <w:b/>
          <w:bCs/>
          <w:szCs w:val="18"/>
          <w:lang w:val="es-MX"/>
        </w:rPr>
        <w:t>Introdu</w:t>
      </w:r>
      <w:r w:rsidR="00C92B0A">
        <w:rPr>
          <w:rFonts w:ascii="Montserrat" w:hAnsi="Montserrat"/>
          <w:b/>
          <w:bCs/>
          <w:szCs w:val="18"/>
          <w:lang w:val="es-MX"/>
        </w:rPr>
        <w:t>c</w:t>
      </w:r>
      <w:r w:rsidRPr="001F448D">
        <w:rPr>
          <w:rFonts w:ascii="Montserrat" w:hAnsi="Montserrat"/>
          <w:b/>
          <w:bCs/>
          <w:szCs w:val="18"/>
          <w:lang w:val="es-MX"/>
        </w:rPr>
        <w:t>ción</w:t>
      </w:r>
    </w:p>
    <w:p w14:paraId="64B5404B" w14:textId="77777777" w:rsidR="00B572C8" w:rsidRDefault="00B572C8" w:rsidP="00D714EA">
      <w:pPr>
        <w:pStyle w:val="Texto"/>
        <w:spacing w:line="240" w:lineRule="auto"/>
        <w:ind w:firstLine="0"/>
        <w:rPr>
          <w:rFonts w:ascii="Montserrat" w:hAnsi="Montserrat"/>
          <w:color w:val="000000" w:themeColor="text1"/>
          <w:szCs w:val="18"/>
          <w:lang w:val="es-MX"/>
        </w:rPr>
      </w:pPr>
    </w:p>
    <w:p w14:paraId="75486881" w14:textId="2EE2FC1C" w:rsidR="00765502" w:rsidRPr="00606147" w:rsidRDefault="00F711FE" w:rsidP="00D714EA">
      <w:pPr>
        <w:pStyle w:val="Texto"/>
        <w:spacing w:line="240" w:lineRule="auto"/>
        <w:ind w:firstLine="0"/>
        <w:rPr>
          <w:rFonts w:ascii="Montserrat" w:hAnsi="Montserrat"/>
          <w:color w:val="000000" w:themeColor="text1"/>
          <w:szCs w:val="18"/>
          <w:lang w:val="es-MX"/>
        </w:rPr>
      </w:pPr>
      <w:r w:rsidRPr="00606147">
        <w:rPr>
          <w:rFonts w:ascii="Montserrat" w:hAnsi="Montserrat"/>
          <w:color w:val="000000" w:themeColor="text1"/>
          <w:szCs w:val="18"/>
          <w:lang w:val="es-MX"/>
        </w:rPr>
        <w:t>El</w:t>
      </w:r>
      <w:r w:rsidR="00B572C8">
        <w:rPr>
          <w:rFonts w:ascii="Montserrat" w:hAnsi="Montserrat"/>
          <w:color w:val="000000" w:themeColor="text1"/>
          <w:szCs w:val="18"/>
          <w:lang w:val="es-MX"/>
        </w:rPr>
        <w:t xml:space="preserve"> Informe Parcial del </w:t>
      </w:r>
      <w:r w:rsidRPr="00606147">
        <w:rPr>
          <w:rFonts w:ascii="Montserrat" w:hAnsi="Montserrat"/>
          <w:color w:val="000000" w:themeColor="text1"/>
          <w:szCs w:val="18"/>
          <w:lang w:val="es-MX"/>
        </w:rPr>
        <w:t xml:space="preserve">Programa de Salud y Bienestar Comunitario </w:t>
      </w:r>
      <w:r w:rsidR="001F448D" w:rsidRPr="00606147">
        <w:rPr>
          <w:rFonts w:ascii="Montserrat" w:hAnsi="Montserrat"/>
          <w:color w:val="000000" w:themeColor="text1"/>
          <w:szCs w:val="18"/>
          <w:lang w:val="es-MX"/>
        </w:rPr>
        <w:t>(</w:t>
      </w:r>
      <w:r w:rsidR="00B572C8">
        <w:rPr>
          <w:rFonts w:ascii="Montserrat" w:hAnsi="Montserrat"/>
          <w:color w:val="000000" w:themeColor="text1"/>
          <w:szCs w:val="18"/>
          <w:lang w:val="es-MX"/>
        </w:rPr>
        <w:t>IP</w:t>
      </w:r>
      <w:r w:rsidR="001F448D" w:rsidRPr="00606147">
        <w:rPr>
          <w:rFonts w:ascii="Montserrat" w:hAnsi="Montserrat"/>
          <w:color w:val="000000" w:themeColor="text1"/>
          <w:szCs w:val="18"/>
          <w:lang w:val="es-MX"/>
        </w:rPr>
        <w:t>P</w:t>
      </w:r>
      <w:r w:rsidR="00673A13">
        <w:rPr>
          <w:rFonts w:ascii="Montserrat" w:hAnsi="Montserrat"/>
          <w:color w:val="000000" w:themeColor="text1"/>
          <w:szCs w:val="18"/>
          <w:lang w:val="es-MX"/>
        </w:rPr>
        <w:t>A</w:t>
      </w:r>
      <w:r w:rsidR="001F448D" w:rsidRPr="00606147">
        <w:rPr>
          <w:rFonts w:ascii="Montserrat" w:hAnsi="Montserrat"/>
          <w:color w:val="000000" w:themeColor="text1"/>
          <w:szCs w:val="18"/>
          <w:lang w:val="es-MX"/>
        </w:rPr>
        <w:t>SB</w:t>
      </w:r>
      <w:r w:rsidR="00673A13">
        <w:rPr>
          <w:rFonts w:ascii="Montserrat" w:hAnsi="Montserrat"/>
          <w:color w:val="000000" w:themeColor="text1"/>
          <w:szCs w:val="18"/>
          <w:lang w:val="es-MX"/>
        </w:rPr>
        <w:t>I</w:t>
      </w:r>
      <w:r w:rsidR="001F448D" w:rsidRPr="00606147">
        <w:rPr>
          <w:rFonts w:ascii="Montserrat" w:hAnsi="Montserrat"/>
          <w:color w:val="000000" w:themeColor="text1"/>
          <w:szCs w:val="18"/>
          <w:lang w:val="es-MX"/>
        </w:rPr>
        <w:t xml:space="preserve">C) </w:t>
      </w:r>
      <w:r w:rsidR="00765502" w:rsidRPr="00606147">
        <w:rPr>
          <w:rFonts w:ascii="Montserrat" w:hAnsi="Montserrat"/>
          <w:color w:val="000000" w:themeColor="text1"/>
          <w:szCs w:val="18"/>
          <w:lang w:val="es-MX"/>
        </w:rPr>
        <w:t>tiene como objetivo específico:</w:t>
      </w:r>
      <w:r w:rsidR="00B572C8">
        <w:rPr>
          <w:rFonts w:ascii="Montserrat" w:hAnsi="Montserrat"/>
          <w:color w:val="000000" w:themeColor="text1"/>
          <w:szCs w:val="18"/>
          <w:lang w:val="es-MX"/>
        </w:rPr>
        <w:t xml:space="preserve"> </w:t>
      </w:r>
    </w:p>
    <w:p w14:paraId="75DE11AC" w14:textId="0D64563E" w:rsidR="00765502" w:rsidRPr="00606147" w:rsidRDefault="004C6B3D" w:rsidP="00A81321">
      <w:pPr>
        <w:pStyle w:val="Prrafodelista"/>
        <w:numPr>
          <w:ilvl w:val="0"/>
          <w:numId w:val="27"/>
        </w:numPr>
        <w:snapToGrid w:val="0"/>
        <w:spacing w:after="120" w:line="240" w:lineRule="auto"/>
        <w:jc w:val="both"/>
        <w:rPr>
          <w:rFonts w:ascii="Montserrat" w:hAnsi="Montserrat" w:cs="Arial"/>
          <w:color w:val="000000" w:themeColor="text1"/>
          <w:sz w:val="18"/>
          <w:szCs w:val="18"/>
        </w:rPr>
      </w:pPr>
      <w:r>
        <w:rPr>
          <w:rFonts w:ascii="Montserrat" w:hAnsi="Montserrat" w:cs="Arial"/>
          <w:color w:val="000000" w:themeColor="text1"/>
          <w:sz w:val="18"/>
          <w:szCs w:val="18"/>
        </w:rPr>
        <w:t>Conocer los avances en</w:t>
      </w:r>
      <w:r w:rsidR="00B572C8">
        <w:rPr>
          <w:rFonts w:ascii="Montserrat" w:hAnsi="Montserrat" w:cs="Arial"/>
          <w:color w:val="000000" w:themeColor="text1"/>
          <w:sz w:val="18"/>
          <w:szCs w:val="18"/>
        </w:rPr>
        <w:t xml:space="preserve"> la implementación de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 xml:space="preserve"> proyectos comunitarios, tanto sociales como productivos que</w:t>
      </w:r>
      <w:r w:rsidR="00D402DF">
        <w:rPr>
          <w:rFonts w:ascii="Montserrat" w:hAnsi="Montserrat" w:cs="Arial"/>
          <w:color w:val="000000" w:themeColor="text1"/>
          <w:sz w:val="18"/>
          <w:szCs w:val="18"/>
        </w:rPr>
        <w:t>,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 xml:space="preserve"> a través del trabajo realizado </w:t>
      </w:r>
      <w:r w:rsidR="00D402DF">
        <w:rPr>
          <w:rFonts w:ascii="Montserrat" w:hAnsi="Montserrat" w:cs="Arial"/>
          <w:color w:val="000000" w:themeColor="text1"/>
          <w:sz w:val="18"/>
          <w:szCs w:val="18"/>
        </w:rPr>
        <w:t>por el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 xml:space="preserve"> Grupo de Desarrollo (GD),</w:t>
      </w:r>
      <w:r w:rsidR="00C92B0A">
        <w:rPr>
          <w:rFonts w:ascii="Montserrat" w:hAnsi="Montserrat" w:cs="Arial"/>
          <w:color w:val="000000" w:themeColor="text1"/>
          <w:sz w:val="18"/>
          <w:szCs w:val="18"/>
        </w:rPr>
        <w:t xml:space="preserve"> </w:t>
      </w:r>
      <w:r w:rsidR="00723B66">
        <w:rPr>
          <w:rFonts w:ascii="Montserrat" w:hAnsi="Montserrat" w:cs="Arial"/>
          <w:color w:val="000000" w:themeColor="text1"/>
          <w:sz w:val="18"/>
          <w:szCs w:val="18"/>
        </w:rPr>
        <w:t xml:space="preserve">y </w:t>
      </w:r>
      <w:r w:rsidR="00C92B0A">
        <w:rPr>
          <w:rFonts w:ascii="Montserrat" w:hAnsi="Montserrat" w:cs="Arial"/>
          <w:color w:val="000000" w:themeColor="text1"/>
          <w:sz w:val="18"/>
          <w:szCs w:val="18"/>
        </w:rPr>
        <w:t xml:space="preserve">en acompañamiento del Sistema Estatal DIF 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>impact</w:t>
      </w:r>
      <w:r w:rsidR="005C016E">
        <w:rPr>
          <w:rFonts w:ascii="Montserrat" w:hAnsi="Montserrat" w:cs="Arial"/>
          <w:color w:val="000000" w:themeColor="text1"/>
          <w:sz w:val="18"/>
          <w:szCs w:val="18"/>
        </w:rPr>
        <w:t>en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 xml:space="preserve"> de manera positiva en la localidad, a fin de fomentar la salud y el bienestar comunitario.</w:t>
      </w:r>
    </w:p>
    <w:p w14:paraId="6358FA94" w14:textId="64CE8757" w:rsidR="00765502" w:rsidRDefault="00B572C8" w:rsidP="00A81321">
      <w:pPr>
        <w:pStyle w:val="Prrafodelista"/>
        <w:numPr>
          <w:ilvl w:val="0"/>
          <w:numId w:val="27"/>
        </w:numPr>
        <w:snapToGrid w:val="0"/>
        <w:spacing w:after="120" w:line="240" w:lineRule="auto"/>
        <w:jc w:val="both"/>
        <w:rPr>
          <w:rFonts w:ascii="Montserrat" w:hAnsi="Montserrat" w:cs="Arial"/>
          <w:color w:val="000000" w:themeColor="text1"/>
          <w:sz w:val="18"/>
          <w:szCs w:val="18"/>
        </w:rPr>
      </w:pPr>
      <w:r>
        <w:rPr>
          <w:rFonts w:ascii="Montserrat" w:hAnsi="Montserrat" w:cs="Arial"/>
          <w:color w:val="000000" w:themeColor="text1"/>
          <w:sz w:val="18"/>
          <w:szCs w:val="18"/>
        </w:rPr>
        <w:t xml:space="preserve">Dar seguimiento a las 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>capacitaciones</w:t>
      </w:r>
      <w:r>
        <w:rPr>
          <w:rFonts w:ascii="Montserrat" w:hAnsi="Montserrat" w:cs="Arial"/>
          <w:color w:val="000000" w:themeColor="text1"/>
          <w:sz w:val="18"/>
          <w:szCs w:val="18"/>
        </w:rPr>
        <w:t xml:space="preserve"> programadas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 xml:space="preserve"> que permit</w:t>
      </w:r>
      <w:r w:rsidR="00C92B0A">
        <w:rPr>
          <w:rFonts w:ascii="Montserrat" w:hAnsi="Montserrat" w:cs="Arial"/>
          <w:color w:val="000000" w:themeColor="text1"/>
          <w:sz w:val="18"/>
          <w:szCs w:val="18"/>
        </w:rPr>
        <w:t>e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>n desarrollar conocimientos, habilidades y competencias en las personas, propicia</w:t>
      </w:r>
      <w:r w:rsidR="00C92B0A">
        <w:rPr>
          <w:rFonts w:ascii="Montserrat" w:hAnsi="Montserrat" w:cs="Arial"/>
          <w:color w:val="000000" w:themeColor="text1"/>
          <w:sz w:val="18"/>
          <w:szCs w:val="18"/>
        </w:rPr>
        <w:t xml:space="preserve">ndo y 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>fortalec</w:t>
      </w:r>
      <w:r w:rsidR="00C92B0A">
        <w:rPr>
          <w:rFonts w:ascii="Montserrat" w:hAnsi="Montserrat" w:cs="Arial"/>
          <w:color w:val="000000" w:themeColor="text1"/>
          <w:sz w:val="18"/>
          <w:szCs w:val="18"/>
        </w:rPr>
        <w:t xml:space="preserve">iendo </w:t>
      </w:r>
      <w:r w:rsidR="00765502" w:rsidRPr="00606147">
        <w:rPr>
          <w:rFonts w:ascii="Montserrat" w:hAnsi="Montserrat" w:cs="Arial"/>
          <w:color w:val="000000" w:themeColor="text1"/>
          <w:sz w:val="18"/>
          <w:szCs w:val="18"/>
        </w:rPr>
        <w:t>la organización y participación comunitaria para el bienestar colectivo.</w:t>
      </w:r>
    </w:p>
    <w:p w14:paraId="40BBB20F" w14:textId="54507D23" w:rsidR="00E508A2" w:rsidRPr="00F004AA" w:rsidRDefault="00D402DF" w:rsidP="00F004AA">
      <w:pPr>
        <w:snapToGrid w:val="0"/>
        <w:spacing w:after="120"/>
        <w:jc w:val="both"/>
        <w:rPr>
          <w:rFonts w:ascii="Montserrat" w:hAnsi="Montserrat" w:cs="Arial"/>
          <w:color w:val="000000" w:themeColor="text1"/>
          <w:sz w:val="18"/>
          <w:szCs w:val="18"/>
        </w:rPr>
      </w:pPr>
      <w:r>
        <w:rPr>
          <w:rFonts w:ascii="Montserrat" w:hAnsi="Montserrat" w:cs="Arial"/>
          <w:color w:val="000000" w:themeColor="text1"/>
          <w:sz w:val="18"/>
          <w:szCs w:val="18"/>
        </w:rPr>
        <w:t>Para el desarrollo de este documento, es importante que, e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n caso de </w:t>
      </w:r>
      <w:r>
        <w:rPr>
          <w:rFonts w:ascii="Montserrat" w:hAnsi="Montserrat" w:cs="Arial"/>
          <w:color w:val="000000" w:themeColor="text1"/>
          <w:sz w:val="18"/>
          <w:szCs w:val="18"/>
        </w:rPr>
        <w:t>existir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modificaciones en</w:t>
      </w:r>
      <w:r>
        <w:rPr>
          <w:rFonts w:ascii="Montserrat" w:hAnsi="Montserrat" w:cs="Arial"/>
          <w:color w:val="000000" w:themeColor="text1"/>
          <w:sz w:val="18"/>
          <w:szCs w:val="18"/>
        </w:rPr>
        <w:t>: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la </w:t>
      </w:r>
      <w:r>
        <w:rPr>
          <w:rFonts w:ascii="Montserrat" w:hAnsi="Montserrat" w:cs="Arial"/>
          <w:color w:val="000000" w:themeColor="text1"/>
          <w:sz w:val="18"/>
          <w:szCs w:val="18"/>
        </w:rPr>
        <w:t xml:space="preserve">focalización y 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cobertura, </w:t>
      </w:r>
      <w:r>
        <w:rPr>
          <w:rFonts w:ascii="Montserrat" w:hAnsi="Montserrat" w:cs="Arial"/>
          <w:color w:val="000000" w:themeColor="text1"/>
          <w:sz w:val="18"/>
          <w:szCs w:val="18"/>
        </w:rPr>
        <w:t>EAIC</w:t>
      </w:r>
      <w:r w:rsidR="00FE08F0">
        <w:rPr>
          <w:rFonts w:ascii="Montserrat" w:hAnsi="Montserrat" w:cs="Arial"/>
          <w:color w:val="000000" w:themeColor="text1"/>
          <w:sz w:val="18"/>
          <w:szCs w:val="18"/>
        </w:rPr>
        <w:t xml:space="preserve"> (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proyectos, </w:t>
      </w:r>
      <w:r w:rsidR="000A4FE1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insumos, 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>capacitaciones</w:t>
      </w:r>
      <w:r w:rsidR="00FE08F0">
        <w:rPr>
          <w:rFonts w:ascii="Montserrat" w:hAnsi="Montserrat" w:cs="Arial"/>
          <w:color w:val="000000" w:themeColor="text1"/>
          <w:sz w:val="18"/>
          <w:szCs w:val="18"/>
        </w:rPr>
        <w:t xml:space="preserve">), </w:t>
      </w:r>
      <w:r>
        <w:rPr>
          <w:rFonts w:ascii="Montserrat" w:hAnsi="Montserrat" w:cs="Arial"/>
          <w:color w:val="000000" w:themeColor="text1"/>
          <w:sz w:val="18"/>
          <w:szCs w:val="18"/>
        </w:rPr>
        <w:t>PAC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>, asignación de recurso</w:t>
      </w:r>
      <w:r w:rsidR="00EF1073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Ramo General 33 FAM-AS y cronograma de actividades</w:t>
      </w:r>
      <w:r w:rsidR="000A4FE1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con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respecto al PASBIC enviado el 8 de febrero del presente año</w:t>
      </w:r>
      <w:r w:rsidR="00224CF7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a la Dirección General de Alimentación y Desarrollo Comunitario (DGADC),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será necesario anexar nota informativa </w:t>
      </w:r>
      <w:r w:rsidR="000F14B8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debidamente firmada por </w:t>
      </w:r>
      <w:r w:rsidR="0048743C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la </w:t>
      </w:r>
      <w:r w:rsidR="00611449" w:rsidRPr="00F004AA">
        <w:rPr>
          <w:rFonts w:ascii="Montserrat" w:hAnsi="Montserrat" w:cs="Arial"/>
          <w:color w:val="000000" w:themeColor="text1"/>
          <w:sz w:val="18"/>
          <w:szCs w:val="18"/>
        </w:rPr>
        <w:t>D</w:t>
      </w:r>
      <w:r w:rsidR="0048743C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irectora o </w:t>
      </w:r>
      <w:r w:rsidR="00611449" w:rsidRPr="00F004AA">
        <w:rPr>
          <w:rFonts w:ascii="Montserrat" w:hAnsi="Montserrat" w:cs="Arial"/>
          <w:color w:val="000000" w:themeColor="text1"/>
          <w:sz w:val="18"/>
          <w:szCs w:val="18"/>
        </w:rPr>
        <w:t>D</w:t>
      </w:r>
      <w:r w:rsidR="0048743C" w:rsidRPr="00F004AA">
        <w:rPr>
          <w:rFonts w:ascii="Montserrat" w:hAnsi="Montserrat" w:cs="Arial"/>
          <w:color w:val="000000" w:themeColor="text1"/>
          <w:sz w:val="18"/>
          <w:szCs w:val="18"/>
        </w:rPr>
        <w:t>irector</w:t>
      </w:r>
      <w:r w:rsidR="000F14B8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General </w:t>
      </w:r>
      <w:r w:rsidR="00E508A2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justificando dichos cambios. </w:t>
      </w:r>
    </w:p>
    <w:p w14:paraId="07534BEC" w14:textId="3E7A5FC7" w:rsidR="00EF1073" w:rsidRPr="00F004AA" w:rsidRDefault="00EF1073" w:rsidP="00F004AA">
      <w:pPr>
        <w:snapToGrid w:val="0"/>
        <w:spacing w:after="120"/>
        <w:jc w:val="both"/>
        <w:rPr>
          <w:rFonts w:ascii="Montserrat" w:hAnsi="Montserrat" w:cs="Arial"/>
          <w:color w:val="000000" w:themeColor="text1"/>
          <w:sz w:val="18"/>
          <w:szCs w:val="18"/>
        </w:rPr>
      </w:pPr>
      <w:r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Para los objetivos específicos </w:t>
      </w:r>
      <w:r w:rsidR="006B7D2F" w:rsidRPr="00F004AA">
        <w:rPr>
          <w:rFonts w:ascii="Montserrat" w:hAnsi="Montserrat" w:cs="Arial"/>
          <w:color w:val="000000" w:themeColor="text1"/>
          <w:sz w:val="18"/>
          <w:szCs w:val="18"/>
        </w:rPr>
        <w:t>y</w:t>
      </w:r>
      <w:r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asignación de recurso estatal</w:t>
      </w:r>
      <w:r w:rsidR="006B7D2F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no será necesaria </w:t>
      </w:r>
      <w:r w:rsidR="00602978">
        <w:rPr>
          <w:rFonts w:ascii="Montserrat" w:hAnsi="Montserrat" w:cs="Arial"/>
          <w:color w:val="000000" w:themeColor="text1"/>
          <w:sz w:val="18"/>
          <w:szCs w:val="18"/>
        </w:rPr>
        <w:t xml:space="preserve">la justificación en </w:t>
      </w:r>
      <w:r w:rsidR="006B7D2F" w:rsidRPr="00F004AA">
        <w:rPr>
          <w:rFonts w:ascii="Montserrat" w:hAnsi="Montserrat" w:cs="Arial"/>
          <w:color w:val="000000" w:themeColor="text1"/>
          <w:sz w:val="18"/>
          <w:szCs w:val="18"/>
        </w:rPr>
        <w:t>la</w:t>
      </w:r>
      <w:r w:rsidR="00E10D78" w:rsidRPr="00F004AA">
        <w:rPr>
          <w:rFonts w:ascii="Montserrat" w:hAnsi="Montserrat" w:cs="Arial"/>
          <w:color w:val="000000" w:themeColor="text1"/>
          <w:sz w:val="18"/>
          <w:szCs w:val="18"/>
        </w:rPr>
        <w:t xml:space="preserve"> nota informativa.</w:t>
      </w:r>
    </w:p>
    <w:p w14:paraId="6A7DD1E5" w14:textId="249A2E2F" w:rsidR="006B7D2F" w:rsidRPr="004D4226" w:rsidRDefault="00FD1988" w:rsidP="004D4226">
      <w:pPr>
        <w:snapToGrid w:val="0"/>
        <w:spacing w:after="120"/>
        <w:jc w:val="both"/>
        <w:rPr>
          <w:rFonts w:ascii="Montserrat" w:hAnsi="Montserrat" w:cs="Arial"/>
          <w:color w:val="000000" w:themeColor="text1"/>
          <w:sz w:val="18"/>
          <w:szCs w:val="18"/>
        </w:rPr>
      </w:pPr>
      <w:r>
        <w:rPr>
          <w:rFonts w:ascii="Montserrat" w:hAnsi="Montserrat" w:cs="Arial"/>
          <w:color w:val="000000" w:themeColor="text1"/>
          <w:sz w:val="18"/>
          <w:szCs w:val="18"/>
        </w:rPr>
        <w:t xml:space="preserve">La fecha de elaboración deberá corresponder a la fecha de </w:t>
      </w:r>
      <w:r w:rsidR="008019F6">
        <w:rPr>
          <w:rFonts w:ascii="Montserrat" w:hAnsi="Montserrat" w:cs="Arial"/>
          <w:color w:val="000000" w:themeColor="text1"/>
          <w:sz w:val="18"/>
          <w:szCs w:val="18"/>
        </w:rPr>
        <w:t>término</w:t>
      </w:r>
      <w:r>
        <w:rPr>
          <w:rFonts w:ascii="Montserrat" w:hAnsi="Montserrat" w:cs="Arial"/>
          <w:color w:val="000000" w:themeColor="text1"/>
          <w:sz w:val="18"/>
          <w:szCs w:val="18"/>
        </w:rPr>
        <w:t xml:space="preserve"> de llenado </w:t>
      </w:r>
      <w:r w:rsidR="00FE08F0">
        <w:rPr>
          <w:rFonts w:ascii="Montserrat" w:hAnsi="Montserrat" w:cs="Arial"/>
          <w:color w:val="000000" w:themeColor="text1"/>
          <w:sz w:val="18"/>
          <w:szCs w:val="18"/>
        </w:rPr>
        <w:t>del guion</w:t>
      </w:r>
      <w:r>
        <w:rPr>
          <w:rFonts w:ascii="Montserrat" w:hAnsi="Montserrat" w:cs="Arial"/>
          <w:color w:val="000000" w:themeColor="text1"/>
          <w:sz w:val="18"/>
          <w:szCs w:val="18"/>
        </w:rPr>
        <w:t>.</w:t>
      </w:r>
    </w:p>
    <w:p w14:paraId="3E6B73B5" w14:textId="77777777" w:rsidR="00FD1988" w:rsidRPr="00AE1D49" w:rsidRDefault="00FD1988" w:rsidP="00F711FE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Cs w:val="18"/>
          <w:lang w:val="es-MX"/>
        </w:rPr>
      </w:pPr>
    </w:p>
    <w:p w14:paraId="538A92E1" w14:textId="3EF8AA5E" w:rsidR="00602978" w:rsidRDefault="00FD1988" w:rsidP="00FD1988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Cs w:val="18"/>
          <w:lang w:val="es-MX"/>
        </w:rPr>
      </w:pP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>Este</w:t>
      </w:r>
      <w:r w:rsidR="00D759B8">
        <w:rPr>
          <w:rFonts w:ascii="Montserrat" w:hAnsi="Montserrat"/>
          <w:i/>
          <w:iCs/>
          <w:color w:val="FF0000"/>
          <w:szCs w:val="18"/>
          <w:lang w:val="es-MX"/>
        </w:rPr>
        <w:t xml:space="preserve"> Guion</w:t>
      </w: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 está conformado </w:t>
      </w:r>
      <w:r w:rsidRPr="00FD1988">
        <w:rPr>
          <w:rFonts w:ascii="Montserrat" w:hAnsi="Montserrat"/>
          <w:i/>
          <w:iCs/>
          <w:color w:val="FF0000"/>
          <w:szCs w:val="18"/>
          <w:lang w:val="es-MX"/>
        </w:rPr>
        <w:t xml:space="preserve">por 11 apartados y </w:t>
      </w:r>
      <w:r w:rsidR="009F3A09">
        <w:rPr>
          <w:rFonts w:ascii="Montserrat" w:hAnsi="Montserrat"/>
          <w:i/>
          <w:iCs/>
          <w:color w:val="FF0000"/>
          <w:szCs w:val="18"/>
          <w:lang w:val="es-MX"/>
        </w:rPr>
        <w:t>10</w:t>
      </w:r>
      <w:r w:rsidRPr="00FD1988">
        <w:rPr>
          <w:rFonts w:ascii="Montserrat" w:hAnsi="Montserrat"/>
          <w:i/>
          <w:iCs/>
          <w:color w:val="FF0000"/>
          <w:szCs w:val="18"/>
          <w:lang w:val="es-MX"/>
        </w:rPr>
        <w:t xml:space="preserve"> anexos</w:t>
      </w:r>
      <w:r w:rsidR="006A1CA1">
        <w:rPr>
          <w:rFonts w:ascii="Montserrat" w:hAnsi="Montserrat"/>
          <w:i/>
          <w:iCs/>
          <w:color w:val="FF0000"/>
          <w:szCs w:val="18"/>
          <w:lang w:val="es-MX"/>
        </w:rPr>
        <w:t>, éste</w:t>
      </w:r>
      <w:r w:rsidR="008019F6">
        <w:rPr>
          <w:rFonts w:ascii="Montserrat" w:hAnsi="Montserrat"/>
          <w:i/>
          <w:iCs/>
          <w:color w:val="FF0000"/>
          <w:szCs w:val="18"/>
          <w:lang w:val="es-MX"/>
        </w:rPr>
        <w:t xml:space="preserve"> </w:t>
      </w: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>deberá ser enviado</w:t>
      </w:r>
      <w:r w:rsidR="006A1CA1">
        <w:rPr>
          <w:rFonts w:ascii="Montserrat" w:hAnsi="Montserrat"/>
          <w:i/>
          <w:iCs/>
          <w:color w:val="FF0000"/>
          <w:szCs w:val="18"/>
          <w:lang w:val="es-MX"/>
        </w:rPr>
        <w:t xml:space="preserve"> junto con los anexos </w:t>
      </w: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en formato editable </w:t>
      </w:r>
      <w:r>
        <w:rPr>
          <w:rFonts w:ascii="Montserrat" w:hAnsi="Montserrat"/>
          <w:i/>
          <w:iCs/>
          <w:color w:val="FF0000"/>
          <w:szCs w:val="18"/>
          <w:lang w:val="es-MX"/>
        </w:rPr>
        <w:t>y</w:t>
      </w: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 PDF debidamente llenado y con las firmas correspondientes, (los documentos editables y PDF deberán ser exactamente iguales) </w:t>
      </w:r>
      <w:r w:rsidR="00602978" w:rsidRPr="00363F44">
        <w:rPr>
          <w:rFonts w:ascii="Montserrat" w:hAnsi="Montserrat"/>
          <w:i/>
          <w:iCs/>
          <w:color w:val="FF0000"/>
          <w:szCs w:val="18"/>
          <w:lang w:val="es-MX"/>
        </w:rPr>
        <w:t>a través de oficio</w:t>
      </w:r>
      <w:r w:rsidR="00602978">
        <w:rPr>
          <w:rFonts w:ascii="Montserrat" w:hAnsi="Montserrat"/>
          <w:i/>
          <w:iCs/>
          <w:color w:val="FF0000"/>
          <w:szCs w:val="18"/>
          <w:lang w:val="es-MX"/>
        </w:rPr>
        <w:t xml:space="preserve">, </w:t>
      </w: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al correo </w:t>
      </w:r>
      <w:hyperlink r:id="rId7" w:history="1">
        <w:r w:rsidRPr="00363F44">
          <w:rPr>
            <w:rStyle w:val="Hipervnculo"/>
            <w:rFonts w:ascii="Montserrat" w:hAnsi="Montserrat"/>
            <w:i/>
            <w:iCs/>
            <w:szCs w:val="18"/>
            <w:lang w:val="es-MX"/>
          </w:rPr>
          <w:t>desa.comunitario@dif.gob.mx</w:t>
        </w:r>
      </w:hyperlink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, a más tardar el 7 de octubre del presente año, de acuerdo al calendario </w:t>
      </w:r>
      <w:r w:rsidRPr="00D9380C">
        <w:rPr>
          <w:rFonts w:ascii="Montserrat" w:hAnsi="Montserrat"/>
          <w:i/>
          <w:iCs/>
          <w:color w:val="FF0000"/>
          <w:szCs w:val="18"/>
          <w:lang w:val="es-MX"/>
        </w:rPr>
        <w:t xml:space="preserve">anual </w:t>
      </w:r>
      <w:r w:rsidRPr="00363F44">
        <w:rPr>
          <w:rFonts w:ascii="Montserrat" w:hAnsi="Montserrat"/>
          <w:i/>
          <w:iCs/>
          <w:color w:val="FF0000"/>
          <w:szCs w:val="18"/>
          <w:lang w:val="es-MX"/>
        </w:rPr>
        <w:t>de entregas establecido en la EIASADC 2022</w:t>
      </w:r>
      <w:r w:rsidR="00602978">
        <w:rPr>
          <w:rFonts w:ascii="Montserrat" w:hAnsi="Montserrat"/>
          <w:i/>
          <w:iCs/>
          <w:color w:val="FF0000"/>
          <w:szCs w:val="18"/>
          <w:lang w:val="es-MX"/>
        </w:rPr>
        <w:t>.</w:t>
      </w:r>
    </w:p>
    <w:p w14:paraId="66B100CF" w14:textId="50339EE8" w:rsidR="00D759B8" w:rsidRDefault="00D759B8" w:rsidP="00FD1988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Cs w:val="18"/>
          <w:lang w:val="es-MX"/>
        </w:rPr>
      </w:pPr>
      <w:r>
        <w:rPr>
          <w:rFonts w:ascii="Montserrat" w:hAnsi="Montserrat"/>
          <w:i/>
          <w:iCs/>
          <w:color w:val="FF0000"/>
          <w:szCs w:val="18"/>
          <w:lang w:val="es-MX"/>
        </w:rPr>
        <w:t xml:space="preserve">Como parte de la entrega del IPPASBIC, se deberán enviar </w:t>
      </w:r>
      <w:r w:rsidR="006A1CA1">
        <w:rPr>
          <w:rFonts w:ascii="Montserrat" w:hAnsi="Montserrat"/>
          <w:i/>
          <w:iCs/>
          <w:color w:val="FF0000"/>
          <w:szCs w:val="18"/>
          <w:lang w:val="es-MX"/>
        </w:rPr>
        <w:t xml:space="preserve">las </w:t>
      </w:r>
      <w:r>
        <w:rPr>
          <w:rFonts w:ascii="Montserrat" w:hAnsi="Montserrat"/>
          <w:i/>
          <w:iCs/>
          <w:color w:val="FF0000"/>
          <w:szCs w:val="18"/>
          <w:lang w:val="es-MX"/>
        </w:rPr>
        <w:t>muestras ya sean de las Localidades</w:t>
      </w:r>
      <w:r w:rsidR="003159BE">
        <w:rPr>
          <w:rFonts w:ascii="Montserrat" w:hAnsi="Montserrat"/>
          <w:i/>
          <w:iCs/>
          <w:color w:val="FF0000"/>
          <w:szCs w:val="18"/>
          <w:lang w:val="es-MX"/>
        </w:rPr>
        <w:t xml:space="preserve"> o </w:t>
      </w:r>
      <w:r w:rsidR="00FE08F0">
        <w:rPr>
          <w:rFonts w:ascii="Montserrat" w:hAnsi="Montserrat"/>
          <w:i/>
          <w:iCs/>
          <w:color w:val="FF0000"/>
          <w:szCs w:val="18"/>
          <w:lang w:val="es-MX"/>
        </w:rPr>
        <w:t xml:space="preserve">de los </w:t>
      </w:r>
      <w:r w:rsidR="003159BE">
        <w:rPr>
          <w:rFonts w:ascii="Montserrat" w:hAnsi="Montserrat"/>
          <w:i/>
          <w:iCs/>
          <w:color w:val="FF0000"/>
          <w:szCs w:val="18"/>
          <w:lang w:val="es-MX"/>
        </w:rPr>
        <w:t>Municipios seleccionados por la DGADC, a continuación se enlistan los anexos y las muestras.</w:t>
      </w:r>
    </w:p>
    <w:p w14:paraId="2855ACA1" w14:textId="77777777" w:rsidR="003159BE" w:rsidRDefault="003159BE" w:rsidP="00D759B8">
      <w:pPr>
        <w:rPr>
          <w:rFonts w:ascii="Montserrat" w:hAnsi="Montserrat"/>
          <w:b/>
          <w:bCs/>
          <w:color w:val="FF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159BE" w:rsidRPr="003159BE" w14:paraId="5FC0379A" w14:textId="77777777" w:rsidTr="003159BE">
        <w:tc>
          <w:tcPr>
            <w:tcW w:w="4981" w:type="dxa"/>
          </w:tcPr>
          <w:p w14:paraId="1D772067" w14:textId="77777777" w:rsidR="003159BE" w:rsidRPr="003159BE" w:rsidRDefault="003159BE" w:rsidP="003159BE">
            <w:pPr>
              <w:rPr>
                <w:rFonts w:ascii="Montserrat" w:hAnsi="Montserrat"/>
                <w:b/>
                <w:bCs/>
                <w:color w:val="FF0000"/>
                <w:sz w:val="18"/>
                <w:szCs w:val="18"/>
              </w:rPr>
            </w:pPr>
            <w:r w:rsidRPr="003159BE">
              <w:rPr>
                <w:rFonts w:ascii="Montserrat" w:hAnsi="Montserrat"/>
                <w:b/>
                <w:bCs/>
                <w:color w:val="FF0000"/>
                <w:sz w:val="18"/>
                <w:szCs w:val="18"/>
              </w:rPr>
              <w:t xml:space="preserve">Anexos </w:t>
            </w:r>
          </w:p>
          <w:p w14:paraId="7E22D878" w14:textId="0924CC06" w:rsidR="003159BE" w:rsidRPr="009F3A09" w:rsidRDefault="00A530E9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 w:cstheme="minorBid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Montserrat" w:hAnsi="Montserrat" w:cs="Arial"/>
                <w:color w:val="FF0000"/>
                <w:sz w:val="18"/>
                <w:szCs w:val="18"/>
              </w:rPr>
              <w:t>Anexo “</w:t>
            </w:r>
            <w:r w:rsidR="003159BE" w:rsidRPr="003159BE">
              <w:rPr>
                <w:rFonts w:ascii="Montserrat" w:hAnsi="Montserrat" w:cs="Arial"/>
                <w:color w:val="FF0000"/>
                <w:sz w:val="18"/>
                <w:szCs w:val="18"/>
              </w:rPr>
              <w:t>Seguimiento de la Focalización y Cobertura</w:t>
            </w:r>
            <w:r>
              <w:rPr>
                <w:rFonts w:ascii="Montserrat" w:hAnsi="Montserrat" w:cs="Arial"/>
                <w:color w:val="FF0000"/>
                <w:sz w:val="18"/>
                <w:szCs w:val="18"/>
              </w:rPr>
              <w:t>”</w:t>
            </w:r>
          </w:p>
          <w:p w14:paraId="79B4E96A" w14:textId="388EBAC8" w:rsidR="009F3A09" w:rsidRPr="003159BE" w:rsidRDefault="009F3A09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 w:cstheme="minorBid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Montserrat" w:hAnsi="Montserrat" w:cs="Arial"/>
                <w:color w:val="FF0000"/>
                <w:sz w:val="18"/>
                <w:szCs w:val="18"/>
              </w:rPr>
              <w:t>Anexo “Tercer informe Parcial del Recurso Ejercido”</w:t>
            </w:r>
          </w:p>
          <w:p w14:paraId="19D7779F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 “Avance de la EAIC”</w:t>
            </w:r>
          </w:p>
          <w:p w14:paraId="7A14C455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 “Avance del PAC”.</w:t>
            </w:r>
          </w:p>
          <w:p w14:paraId="09BCEC37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 w:cstheme="minorBidi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 w:cs="Arial"/>
                <w:color w:val="FF0000"/>
                <w:sz w:val="18"/>
                <w:szCs w:val="18"/>
              </w:rPr>
              <w:t>Anexo “Capacitación a los Sistemas Municipales DIF”.</w:t>
            </w:r>
          </w:p>
          <w:p w14:paraId="2FBEACDC" w14:textId="77777777" w:rsidR="003159BE" w:rsidRPr="008E1352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8E1352">
              <w:rPr>
                <w:rFonts w:ascii="Montserrat" w:hAnsi="Montserrat"/>
                <w:color w:val="FF0000"/>
                <w:sz w:val="18"/>
                <w:szCs w:val="18"/>
              </w:rPr>
              <w:t>Anexo“Reporte de acciones de vigilancia ciudadana”</w:t>
            </w:r>
          </w:p>
          <w:p w14:paraId="40FA3436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 “Contraloría Social”</w:t>
            </w:r>
          </w:p>
          <w:p w14:paraId="59B1CF9C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Anexo. “Cronograma de Actividades 2022”</w:t>
            </w:r>
          </w:p>
          <w:p w14:paraId="15768544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 “Reporte de Comité Estatal y Subcomités Municipales APCE”</w:t>
            </w:r>
          </w:p>
          <w:p w14:paraId="7EE34343" w14:textId="77777777" w:rsidR="003159BE" w:rsidRPr="003159BE" w:rsidRDefault="003159BE" w:rsidP="003159BE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 “Acciones de Atención Integral en Situaciones de Emergencia o Desastre”</w:t>
            </w:r>
          </w:p>
          <w:p w14:paraId="6F985F11" w14:textId="77777777" w:rsidR="003159BE" w:rsidRPr="003159BE" w:rsidRDefault="003159BE" w:rsidP="003159BE">
            <w:pPr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</w:p>
          <w:p w14:paraId="001BD4A7" w14:textId="77777777" w:rsidR="003159BE" w:rsidRPr="003159BE" w:rsidRDefault="003159BE" w:rsidP="00D759B8">
            <w:pPr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4981" w:type="dxa"/>
          </w:tcPr>
          <w:p w14:paraId="314644F2" w14:textId="77777777" w:rsidR="003159BE" w:rsidRPr="003159BE" w:rsidRDefault="003159BE" w:rsidP="003159BE">
            <w:pPr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_tradnl"/>
              </w:rPr>
              <w:t xml:space="preserve">Muestras </w:t>
            </w:r>
          </w:p>
          <w:p w14:paraId="6FCFBA99" w14:textId="74DA9765" w:rsidR="003159BE" w:rsidRPr="009956E1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9956E1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>Acta Constitutiva</w:t>
            </w:r>
            <w:r w:rsidR="001D2A59" w:rsidRPr="009956E1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 xml:space="preserve"> conformación del GD</w:t>
            </w:r>
          </w:p>
          <w:p w14:paraId="0F3672C0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>Diagnóstico Participativo</w:t>
            </w:r>
          </w:p>
          <w:p w14:paraId="36DCEA45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 xml:space="preserve">Programa de Trabajo Comunitario </w:t>
            </w:r>
          </w:p>
          <w:p w14:paraId="54142D96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>Bitácora de visitas de la Promotoría</w:t>
            </w:r>
          </w:p>
          <w:p w14:paraId="2525A923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>Oficio de asignación de la promotoría</w:t>
            </w:r>
          </w:p>
          <w:p w14:paraId="30D66ECB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 w:cstheme="minorBidi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 w:cs="Arial"/>
                <w:color w:val="FF0000"/>
                <w:sz w:val="18"/>
                <w:szCs w:val="18"/>
              </w:rPr>
              <w:t>Comprobante de capacitación al SMDIF</w:t>
            </w:r>
          </w:p>
          <w:p w14:paraId="2D653BBD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Actas de registro del Comité de Contraloría Social</w:t>
            </w:r>
          </w:p>
          <w:p w14:paraId="1FB17AE8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Minutas de reunión de la Contraloría Social</w:t>
            </w:r>
          </w:p>
          <w:p w14:paraId="76C4E76D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Material de difusión elaborado, con la evidencia fotográfica de la entrega de éste.</w:t>
            </w:r>
          </w:p>
          <w:p w14:paraId="7AEF35EF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</w:rPr>
              <w:t>Anexo “Formato de implementación de Imagen institucional</w:t>
            </w:r>
          </w:p>
          <w:p w14:paraId="45F4FD0C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 xml:space="preserve">Acta constitutiva del Comité Estatal APCE vigente </w:t>
            </w:r>
          </w:p>
          <w:p w14:paraId="629C8C80" w14:textId="77777777" w:rsidR="003159BE" w:rsidRPr="003159BE" w:rsidRDefault="003159BE" w:rsidP="003159B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</w:pPr>
            <w:r w:rsidRPr="003159BE">
              <w:rPr>
                <w:rFonts w:ascii="Montserrat" w:hAnsi="Montserrat"/>
                <w:color w:val="FF0000"/>
                <w:sz w:val="18"/>
                <w:szCs w:val="18"/>
                <w:lang w:val="es-ES_tradnl"/>
              </w:rPr>
              <w:t>Actas constitutivas de los Subcomités municipales seleccionadas</w:t>
            </w:r>
          </w:p>
          <w:p w14:paraId="46B9C4D0" w14:textId="77777777" w:rsidR="003159BE" w:rsidRPr="003159BE" w:rsidRDefault="003159BE" w:rsidP="00D759B8">
            <w:pPr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</w:tc>
      </w:tr>
    </w:tbl>
    <w:p w14:paraId="2FF35395" w14:textId="77777777" w:rsidR="003159BE" w:rsidRDefault="003159BE" w:rsidP="00D759B8">
      <w:pPr>
        <w:rPr>
          <w:rFonts w:ascii="Montserrat" w:hAnsi="Montserrat"/>
          <w:b/>
          <w:bCs/>
          <w:color w:val="FF0000"/>
          <w:sz w:val="20"/>
          <w:szCs w:val="20"/>
        </w:rPr>
      </w:pPr>
    </w:p>
    <w:p w14:paraId="1B7B593C" w14:textId="77777777" w:rsidR="00D759B8" w:rsidRPr="00D759B8" w:rsidRDefault="00D759B8" w:rsidP="00D759B8">
      <w:pPr>
        <w:rPr>
          <w:rFonts w:ascii="Montserrat" w:hAnsi="Montserrat"/>
          <w:color w:val="FF0000"/>
          <w:sz w:val="20"/>
          <w:szCs w:val="20"/>
          <w:lang w:val="es-ES_tradnl"/>
        </w:rPr>
      </w:pPr>
    </w:p>
    <w:p w14:paraId="1E4AF8F5" w14:textId="77777777" w:rsidR="00602978" w:rsidRDefault="00602978" w:rsidP="00FD1988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Cs w:val="18"/>
          <w:lang w:val="es-MX"/>
        </w:rPr>
      </w:pPr>
    </w:p>
    <w:p w14:paraId="2FBBCD0C" w14:textId="2477AD95" w:rsidR="00FD1988" w:rsidRPr="00AE1D49" w:rsidRDefault="00602978" w:rsidP="00FD1988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Cs w:val="18"/>
          <w:lang w:val="es-MX"/>
        </w:rPr>
      </w:pPr>
      <w:r>
        <w:rPr>
          <w:rFonts w:ascii="Montserrat" w:hAnsi="Montserrat"/>
          <w:i/>
          <w:iCs/>
          <w:color w:val="FF0000"/>
          <w:szCs w:val="18"/>
          <w:lang w:val="es-MX"/>
        </w:rPr>
        <w:t>E</w:t>
      </w:r>
      <w:r w:rsidR="00FD1988"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ste formato también está disponible en el micrositio de la DGADC, a través de la siguiente liga: </w:t>
      </w:r>
      <w:hyperlink r:id="rId8" w:history="1">
        <w:r w:rsidR="00FD1988" w:rsidRPr="009F3699">
          <w:rPr>
            <w:rStyle w:val="Hipervnculo"/>
            <w:rFonts w:ascii="Montserrat" w:hAnsi="Montserrat"/>
            <w:i/>
            <w:iCs/>
            <w:szCs w:val="18"/>
            <w:lang w:val="es-MX"/>
          </w:rPr>
          <w:t>http://sitios1.dif.gob.mx/alimentacion/</w:t>
        </w:r>
      </w:hyperlink>
      <w:r w:rsidR="00FD1988" w:rsidRPr="00363F44">
        <w:rPr>
          <w:rFonts w:ascii="Montserrat" w:hAnsi="Montserrat"/>
          <w:i/>
          <w:iCs/>
          <w:color w:val="FF0000"/>
          <w:szCs w:val="18"/>
          <w:lang w:val="es-MX"/>
        </w:rPr>
        <w:t xml:space="preserve"> (Se deberán eliminar las instrucciones de este formato señaladas en color rojo)</w:t>
      </w:r>
    </w:p>
    <w:p w14:paraId="45940E4C" w14:textId="77777777" w:rsidR="00D2645D" w:rsidRPr="003F3ED2" w:rsidRDefault="00D2645D" w:rsidP="00F711FE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tbl>
      <w:tblPr>
        <w:tblW w:w="5000" w:type="pct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78"/>
        <w:gridCol w:w="5378"/>
      </w:tblGrid>
      <w:tr w:rsidR="00F711FE" w:rsidRPr="001A695E" w14:paraId="7B2B4EB7" w14:textId="77777777" w:rsidTr="00AF2C57">
        <w:trPr>
          <w:trHeight w:val="47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F2241"/>
            <w:noWrap/>
            <w:vAlign w:val="center"/>
          </w:tcPr>
          <w:p w14:paraId="4ED5CD21" w14:textId="432D5F9A" w:rsidR="00F711FE" w:rsidRPr="001A695E" w:rsidRDefault="00F711FE" w:rsidP="00886E0F">
            <w:pPr>
              <w:pStyle w:val="texto0"/>
              <w:spacing w:after="0" w:line="240" w:lineRule="exact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 w:val="20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  <w:sz w:val="20"/>
              </w:rPr>
              <w:t xml:space="preserve">Datos Generales </w:t>
            </w:r>
          </w:p>
        </w:tc>
      </w:tr>
      <w:tr w:rsidR="008C0F20" w:rsidRPr="003F3ED2" w14:paraId="03D01557" w14:textId="77777777" w:rsidTr="00AF2C57">
        <w:trPr>
          <w:trHeight w:val="20"/>
          <w:jc w:val="center"/>
        </w:trPr>
        <w:tc>
          <w:tcPr>
            <w:tcW w:w="2299" w:type="pct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9D2449"/>
            <w:vAlign w:val="center"/>
          </w:tcPr>
          <w:p w14:paraId="66C7D87B" w14:textId="1CA600EF" w:rsidR="008C0F20" w:rsidRPr="001A695E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  <w:color w:val="FFFFFF" w:themeColor="background1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</w:rPr>
              <w:t>Nombre del Sistema Estatal DIF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DCEC" w14:textId="77777777" w:rsidR="008C0F20" w:rsidRPr="003F3ED2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8C0F20" w:rsidRPr="003F3ED2" w14:paraId="6E065440" w14:textId="77777777" w:rsidTr="00AF2C57">
        <w:trPr>
          <w:trHeight w:val="414"/>
          <w:jc w:val="center"/>
        </w:trPr>
        <w:tc>
          <w:tcPr>
            <w:tcW w:w="2299" w:type="pct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9D2449"/>
            <w:vAlign w:val="center"/>
          </w:tcPr>
          <w:p w14:paraId="1411A69A" w14:textId="77777777" w:rsidR="008C0F20" w:rsidRPr="001A695E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  <w:color w:val="FFFFFF" w:themeColor="background1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</w:rPr>
              <w:t xml:space="preserve">Teléfono 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2FE0" w14:textId="77777777" w:rsidR="008C0F20" w:rsidRPr="00774AC6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Cs/>
              </w:rPr>
            </w:pPr>
          </w:p>
        </w:tc>
      </w:tr>
      <w:tr w:rsidR="008C0F20" w:rsidRPr="003F3ED2" w14:paraId="734E391F" w14:textId="77777777" w:rsidTr="00AF2C57">
        <w:trPr>
          <w:trHeight w:val="391"/>
          <w:jc w:val="center"/>
        </w:trPr>
        <w:tc>
          <w:tcPr>
            <w:tcW w:w="2299" w:type="pct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9D2449"/>
            <w:vAlign w:val="center"/>
          </w:tcPr>
          <w:p w14:paraId="03DB1E14" w14:textId="3F10991A" w:rsidR="008C0F20" w:rsidRPr="001A695E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color w:val="FFFFFF" w:themeColor="background1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</w:rPr>
              <w:t>Correo</w:t>
            </w:r>
            <w:r>
              <w:rPr>
                <w:rFonts w:ascii="Montserrat" w:hAnsi="Montserrat"/>
                <w:b/>
                <w:color w:val="FFFFFF" w:themeColor="background1"/>
              </w:rPr>
              <w:t xml:space="preserve"> (s)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 xml:space="preserve"> electrónico</w:t>
            </w:r>
            <w:r>
              <w:rPr>
                <w:rFonts w:ascii="Montserrat" w:hAnsi="Montserrat"/>
                <w:b/>
                <w:color w:val="FFFFFF" w:themeColor="background1"/>
              </w:rPr>
              <w:t xml:space="preserve"> (s)</w:t>
            </w:r>
            <w:r w:rsidR="00BD0F79">
              <w:rPr>
                <w:rFonts w:ascii="Montserrat" w:hAnsi="Montserrat"/>
                <w:b/>
                <w:color w:val="FFFFFF" w:themeColor="background1"/>
              </w:rPr>
              <w:t xml:space="preserve"> oficial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9E4A" w14:textId="77777777" w:rsidR="008C0F20" w:rsidRPr="003F3ED2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  <w:tr w:rsidR="008C0F20" w:rsidRPr="003F3ED2" w14:paraId="5A3394FD" w14:textId="77777777" w:rsidTr="00AF2C57">
        <w:trPr>
          <w:trHeight w:val="391"/>
          <w:jc w:val="center"/>
        </w:trPr>
        <w:tc>
          <w:tcPr>
            <w:tcW w:w="2299" w:type="pct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314EE68D" w14:textId="4668E182" w:rsidR="0006283F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b/>
                <w:color w:val="FFFFFF" w:themeColor="background1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</w:rPr>
              <w:t>Fecha</w:t>
            </w:r>
            <w:r w:rsidR="0006283F">
              <w:rPr>
                <w:rFonts w:ascii="Montserrat" w:hAnsi="Montserrat"/>
                <w:b/>
                <w:color w:val="FFFFFF" w:themeColor="background1"/>
              </w:rPr>
              <w:t xml:space="preserve"> </w:t>
            </w:r>
            <w:r>
              <w:rPr>
                <w:rFonts w:ascii="Montserrat" w:hAnsi="Montserrat"/>
                <w:b/>
                <w:color w:val="FFFFFF" w:themeColor="background1"/>
              </w:rPr>
              <w:t>de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 xml:space="preserve"> </w:t>
            </w:r>
            <w:r w:rsidR="00BD0F79">
              <w:rPr>
                <w:rFonts w:ascii="Montserrat" w:hAnsi="Montserrat"/>
                <w:b/>
                <w:color w:val="FFFFFF" w:themeColor="background1"/>
              </w:rPr>
              <w:t xml:space="preserve">termino de 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 xml:space="preserve">elaboración del </w:t>
            </w:r>
            <w:r w:rsidR="006B7C82">
              <w:rPr>
                <w:rFonts w:ascii="Montserrat" w:hAnsi="Montserrat"/>
                <w:b/>
                <w:color w:val="FFFFFF" w:themeColor="background1"/>
              </w:rPr>
              <w:t>IP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>PASBIC</w:t>
            </w:r>
            <w:r>
              <w:rPr>
                <w:rFonts w:ascii="Montserrat" w:hAnsi="Montserrat"/>
                <w:b/>
                <w:color w:val="FFFFFF" w:themeColor="background1"/>
              </w:rPr>
              <w:t xml:space="preserve"> </w:t>
            </w:r>
          </w:p>
          <w:p w14:paraId="1AF25BF7" w14:textId="4EE138DA" w:rsidR="008C0F20" w:rsidRPr="001A695E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  <w:color w:val="FFFFFF" w:themeColor="background1"/>
              </w:rPr>
            </w:pPr>
            <w:r>
              <w:rPr>
                <w:rFonts w:ascii="Montserrat" w:hAnsi="Montserrat"/>
                <w:b/>
                <w:color w:val="FFFFFF" w:themeColor="background1"/>
              </w:rPr>
              <w:t>(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>día</w:t>
            </w:r>
            <w:r>
              <w:rPr>
                <w:rFonts w:ascii="Montserrat" w:hAnsi="Montserrat"/>
                <w:b/>
                <w:color w:val="FFFFFF" w:themeColor="background1"/>
              </w:rPr>
              <w:t>/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>mes</w:t>
            </w:r>
            <w:r>
              <w:rPr>
                <w:rFonts w:ascii="Montserrat" w:hAnsi="Montserrat"/>
                <w:b/>
                <w:color w:val="FFFFFF" w:themeColor="background1"/>
              </w:rPr>
              <w:t>/</w:t>
            </w:r>
            <w:r w:rsidRPr="001A695E">
              <w:rPr>
                <w:rFonts w:ascii="Montserrat" w:hAnsi="Montserrat"/>
                <w:b/>
                <w:color w:val="FFFFFF" w:themeColor="background1"/>
              </w:rPr>
              <w:t xml:space="preserve"> año</w:t>
            </w:r>
            <w:r>
              <w:rPr>
                <w:rFonts w:ascii="Montserrat" w:hAnsi="Montserrat"/>
                <w:b/>
                <w:color w:val="FFFFFF" w:themeColor="background1"/>
              </w:rPr>
              <w:t>)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D664" w14:textId="77777777" w:rsidR="008C0F20" w:rsidRPr="003F3ED2" w:rsidRDefault="008C0F20" w:rsidP="008C0F20">
            <w:pPr>
              <w:pStyle w:val="texto0"/>
              <w:spacing w:after="0" w:line="240" w:lineRule="exact"/>
              <w:ind w:firstLine="0"/>
              <w:jc w:val="left"/>
              <w:rPr>
                <w:rFonts w:ascii="Montserrat" w:hAnsi="Montserrat"/>
              </w:rPr>
            </w:pPr>
          </w:p>
        </w:tc>
      </w:tr>
    </w:tbl>
    <w:p w14:paraId="62EFCCF3" w14:textId="77777777" w:rsidR="00DA216C" w:rsidRDefault="00DA216C" w:rsidP="00296D6B">
      <w:pPr>
        <w:pStyle w:val="Texto"/>
        <w:spacing w:line="240" w:lineRule="auto"/>
        <w:ind w:firstLine="0"/>
        <w:rPr>
          <w:rFonts w:ascii="Montserrat" w:hAnsi="Montserrat"/>
          <w:b/>
          <w:bCs/>
          <w:szCs w:val="18"/>
          <w:lang w:val="es-MX"/>
        </w:rPr>
      </w:pPr>
      <w:bookmarkStart w:id="0" w:name="_Hlk529444174"/>
    </w:p>
    <w:p w14:paraId="0265A1E1" w14:textId="4458621F" w:rsidR="00D2645D" w:rsidRDefault="00D2645D" w:rsidP="00D2645D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 xml:space="preserve">1. </w:t>
      </w:r>
      <w:r w:rsidRPr="003F3ED2">
        <w:rPr>
          <w:rFonts w:ascii="Montserrat" w:hAnsi="Montserrat"/>
          <w:b/>
          <w:szCs w:val="18"/>
          <w:lang w:val="es-MX"/>
        </w:rPr>
        <w:t>OBJETIVOS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D2645D" w:rsidRPr="001A695E" w14:paraId="64771A71" w14:textId="77777777" w:rsidTr="00A3161C">
        <w:trPr>
          <w:trHeight w:val="31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0FFFD410" w14:textId="4458621F" w:rsidR="00D2645D" w:rsidRPr="001A695E" w:rsidRDefault="00D2645D" w:rsidP="00A3161C">
            <w:pPr>
              <w:rPr>
                <w:rFonts w:ascii="Montserrat" w:hAnsi="Montserrat"/>
                <w:b/>
                <w:color w:val="FFFFFF" w:themeColor="background1"/>
                <w:szCs w:val="18"/>
              </w:rPr>
            </w:pPr>
            <w:r w:rsidRPr="001A695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OBJETIVO GENERAL DEL PSBC </w:t>
            </w:r>
          </w:p>
        </w:tc>
      </w:tr>
      <w:tr w:rsidR="00D2645D" w:rsidRPr="003F3ED2" w14:paraId="192EEE6E" w14:textId="77777777" w:rsidTr="00A3161C">
        <w:trPr>
          <w:trHeight w:val="104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E4D79" w14:textId="77777777" w:rsidR="00D2645D" w:rsidRPr="001912BD" w:rsidRDefault="00D2645D" w:rsidP="00A3161C">
            <w:pPr>
              <w:jc w:val="both"/>
              <w:rPr>
                <w:rFonts w:ascii="Montserrat" w:hAnsi="Montserrat"/>
                <w:sz w:val="18"/>
                <w:szCs w:val="18"/>
                <w:highlight w:val="green"/>
              </w:rPr>
            </w:pPr>
            <w:r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>C</w:t>
            </w:r>
            <w:r w:rsidRPr="00490F5D"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 xml:space="preserve">oadyuvar a la atención de los determinantes sociales de la salud, que son las circunstancias en que las personas nacen, crecen, viven, trabajan y envejecen, a través del fortalecimiento de los componentes para el bienestar comunitario, propiciando la organización y participación comunitaria, con el fin de que las propias localidades, articulen procesos tendientes al ejercicio de sus derechos para incrementar su calidad de vida. </w:t>
            </w:r>
          </w:p>
        </w:tc>
      </w:tr>
    </w:tbl>
    <w:p w14:paraId="387DB2C6" w14:textId="77777777" w:rsidR="00D2645D" w:rsidRDefault="00D2645D" w:rsidP="00D2645D">
      <w:pPr>
        <w:pStyle w:val="Texto"/>
        <w:spacing w:after="0" w:line="240" w:lineRule="auto"/>
        <w:ind w:firstLine="0"/>
        <w:rPr>
          <w:rFonts w:ascii="Montserrat" w:hAnsi="Montserrat"/>
          <w:b/>
          <w:szCs w:val="18"/>
          <w:lang w:val="es-MX"/>
        </w:rPr>
      </w:pPr>
    </w:p>
    <w:p w14:paraId="49403457" w14:textId="0E52EB29" w:rsidR="00D2645D" w:rsidRDefault="00D2645D" w:rsidP="00D2645D">
      <w:pPr>
        <w:pStyle w:val="Texto"/>
        <w:keepNext/>
        <w:spacing w:after="120" w:line="240" w:lineRule="auto"/>
        <w:ind w:left="284"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1</w:t>
      </w:r>
      <w:r w:rsidRPr="003F3ED2">
        <w:rPr>
          <w:rFonts w:ascii="Montserrat" w:hAnsi="Montserrat"/>
          <w:b/>
          <w:szCs w:val="18"/>
          <w:lang w:val="es-MX"/>
        </w:rPr>
        <w:t>.1 Objetivo</w:t>
      </w:r>
      <w:r>
        <w:rPr>
          <w:rFonts w:ascii="Montserrat" w:hAnsi="Montserrat"/>
          <w:b/>
          <w:szCs w:val="18"/>
          <w:lang w:val="es-MX"/>
        </w:rPr>
        <w:t>s Específicos del SEDIF para 2022</w:t>
      </w:r>
    </w:p>
    <w:p w14:paraId="0040BAE2" w14:textId="43A30B74" w:rsidR="00D2645D" w:rsidRPr="00D93C88" w:rsidRDefault="00B90696" w:rsidP="00D93C88">
      <w:pPr>
        <w:snapToGrid w:val="0"/>
        <w:spacing w:after="120"/>
        <w:jc w:val="both"/>
        <w:rPr>
          <w:rFonts w:ascii="Montserrat" w:hAnsi="Montserrat" w:cs="Arial"/>
          <w:i/>
          <w:iCs/>
          <w:color w:val="FF0000"/>
          <w:sz w:val="18"/>
          <w:szCs w:val="18"/>
        </w:rPr>
      </w:pPr>
      <w:r w:rsidRPr="00BF4F4A">
        <w:rPr>
          <w:rFonts w:ascii="Montserrat" w:hAnsi="Montserrat" w:cs="Arial"/>
          <w:i/>
          <w:iCs/>
          <w:color w:val="FF0000"/>
          <w:sz w:val="18"/>
          <w:szCs w:val="18"/>
        </w:rPr>
        <w:t xml:space="preserve">Este apartado solo se </w:t>
      </w:r>
      <w:r w:rsidR="00255AF4">
        <w:rPr>
          <w:rFonts w:ascii="Montserrat" w:hAnsi="Montserrat" w:cs="Arial"/>
          <w:i/>
          <w:iCs/>
          <w:color w:val="FF0000"/>
          <w:sz w:val="18"/>
          <w:szCs w:val="18"/>
        </w:rPr>
        <w:t xml:space="preserve">deberá </w:t>
      </w:r>
      <w:r w:rsidRPr="00BF4F4A">
        <w:rPr>
          <w:rFonts w:ascii="Montserrat" w:hAnsi="Montserrat" w:cs="Arial"/>
          <w:i/>
          <w:iCs/>
          <w:color w:val="FF0000"/>
          <w:sz w:val="18"/>
          <w:szCs w:val="18"/>
        </w:rPr>
        <w:t>envia</w:t>
      </w:r>
      <w:r w:rsidR="00255AF4">
        <w:rPr>
          <w:rFonts w:ascii="Montserrat" w:hAnsi="Montserrat" w:cs="Arial"/>
          <w:i/>
          <w:iCs/>
          <w:color w:val="FF0000"/>
          <w:sz w:val="18"/>
          <w:szCs w:val="18"/>
        </w:rPr>
        <w:t>r</w:t>
      </w:r>
      <w:r w:rsidRPr="00BF4F4A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en caso de que el SEDIF realice modificaciones o actualización de la información</w:t>
      </w:r>
      <w:r w:rsidR="00BF4F4A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de acuerdo al PASBIC</w:t>
      </w:r>
      <w:r w:rsidR="00602978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enviado a esta Dirección General</w:t>
      </w:r>
      <w:r w:rsidRPr="00BF4F4A">
        <w:rPr>
          <w:rFonts w:ascii="Montserrat" w:hAnsi="Montserrat" w:cs="Arial"/>
          <w:i/>
          <w:iCs/>
          <w:color w:val="FF0000"/>
          <w:sz w:val="18"/>
          <w:szCs w:val="18"/>
        </w:rPr>
        <w:t>, en caso de no haber cambios en este apartado</w:t>
      </w:r>
      <w:r w:rsidR="00BF4F4A">
        <w:rPr>
          <w:rFonts w:ascii="Montserrat" w:hAnsi="Montserrat" w:cs="Arial"/>
          <w:i/>
          <w:iCs/>
          <w:color w:val="FF0000"/>
          <w:sz w:val="18"/>
          <w:szCs w:val="18"/>
        </w:rPr>
        <w:t xml:space="preserve">, </w:t>
      </w:r>
      <w:r w:rsidRPr="00BF4F4A">
        <w:rPr>
          <w:rFonts w:ascii="Montserrat" w:hAnsi="Montserrat" w:cs="Arial"/>
          <w:i/>
          <w:iCs/>
          <w:color w:val="FF0000"/>
          <w:sz w:val="18"/>
          <w:szCs w:val="18"/>
        </w:rPr>
        <w:t>favor de omitir el llenado del mismo</w:t>
      </w:r>
      <w:r w:rsidR="00D93C88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y borrar el cuadro de objetivos específicos, actividades sustantivas y metas.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786"/>
        <w:gridCol w:w="2384"/>
      </w:tblGrid>
      <w:tr w:rsidR="00D2645D" w:rsidRPr="003F3ED2" w14:paraId="1D5A7314" w14:textId="77777777" w:rsidTr="00D2645D">
        <w:trPr>
          <w:trHeight w:val="441"/>
          <w:jc w:val="center"/>
        </w:trPr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851F3F"/>
            <w:vAlign w:val="center"/>
          </w:tcPr>
          <w:p w14:paraId="4E4E2ED1" w14:textId="77777777" w:rsidR="00D2645D" w:rsidRPr="001A695E" w:rsidRDefault="00D2645D" w:rsidP="00A3161C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OBJETIVOS ESPECÍFICOS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851F3F"/>
            <w:vAlign w:val="center"/>
          </w:tcPr>
          <w:p w14:paraId="2866E30B" w14:textId="77777777" w:rsidR="00D2645D" w:rsidRPr="001A695E" w:rsidRDefault="00D2645D" w:rsidP="00A3161C">
            <w:pPr>
              <w:pStyle w:val="Texto"/>
              <w:spacing w:after="0" w:line="240" w:lineRule="auto"/>
              <w:ind w:left="62"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ACTIVIDADES SUSTANTIVAS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851F3F"/>
            <w:vAlign w:val="center"/>
          </w:tcPr>
          <w:p w14:paraId="0E20DA11" w14:textId="77777777" w:rsidR="00D2645D" w:rsidRPr="001A695E" w:rsidRDefault="00D2645D" w:rsidP="00A3161C">
            <w:pPr>
              <w:pStyle w:val="Texto"/>
              <w:spacing w:after="0" w:line="240" w:lineRule="auto"/>
              <w:ind w:left="62"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1A695E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METAS</w:t>
            </w:r>
          </w:p>
        </w:tc>
      </w:tr>
      <w:tr w:rsidR="00D2645D" w:rsidRPr="003F3ED2" w14:paraId="2935450D" w14:textId="77777777" w:rsidTr="00A3161C">
        <w:trPr>
          <w:trHeight w:val="724"/>
          <w:jc w:val="center"/>
        </w:trPr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82E2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1.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EFEA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DFB7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</w:tr>
      <w:tr w:rsidR="00D2645D" w:rsidRPr="003F3ED2" w14:paraId="3EC5349C" w14:textId="77777777" w:rsidTr="00A3161C">
        <w:trPr>
          <w:trHeight w:val="724"/>
          <w:jc w:val="center"/>
        </w:trPr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C7D4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2.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147D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DEA5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</w:tr>
      <w:tr w:rsidR="00D2645D" w:rsidRPr="003F3ED2" w14:paraId="4D3DE685" w14:textId="77777777" w:rsidTr="00A3161C">
        <w:trPr>
          <w:trHeight w:val="724"/>
          <w:jc w:val="center"/>
        </w:trPr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02841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  <w:r w:rsidRPr="003F3ED2">
              <w:rPr>
                <w:rFonts w:ascii="Montserrat" w:hAnsi="Montserrat"/>
                <w:szCs w:val="18"/>
              </w:rPr>
              <w:t>3.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0874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FE84" w14:textId="77777777" w:rsidR="00D2645D" w:rsidRPr="003F3ED2" w:rsidRDefault="00D2645D" w:rsidP="00A3161C">
            <w:pPr>
              <w:pStyle w:val="Texto"/>
              <w:spacing w:line="240" w:lineRule="auto"/>
              <w:ind w:firstLine="0"/>
              <w:jc w:val="left"/>
              <w:rPr>
                <w:rFonts w:ascii="Montserrat" w:hAnsi="Montserrat"/>
                <w:szCs w:val="18"/>
              </w:rPr>
            </w:pPr>
          </w:p>
        </w:tc>
      </w:tr>
    </w:tbl>
    <w:bookmarkEnd w:id="0"/>
    <w:p w14:paraId="1FFE1D79" w14:textId="0749D873" w:rsidR="00F711FE" w:rsidRPr="00EA74D2" w:rsidRDefault="00D2645D" w:rsidP="001241F3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2</w:t>
      </w:r>
      <w:r w:rsidR="008D721A">
        <w:rPr>
          <w:rFonts w:ascii="Montserrat" w:hAnsi="Montserrat"/>
          <w:b/>
          <w:szCs w:val="18"/>
          <w:lang w:val="es-MX"/>
        </w:rPr>
        <w:t xml:space="preserve">. </w:t>
      </w:r>
      <w:r w:rsidR="00F711FE" w:rsidRPr="00EA74D2">
        <w:rPr>
          <w:rFonts w:ascii="Montserrat" w:hAnsi="Montserrat"/>
          <w:b/>
          <w:szCs w:val="18"/>
          <w:lang w:val="es-MX"/>
        </w:rPr>
        <w:t>COBERTURA</w:t>
      </w:r>
    </w:p>
    <w:p w14:paraId="099E57E2" w14:textId="49F49087" w:rsidR="00A12697" w:rsidRDefault="00D2645D" w:rsidP="003345C0">
      <w:pPr>
        <w:ind w:left="284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>2</w:t>
      </w:r>
      <w:r w:rsidR="00490F5D" w:rsidRPr="00490F5D">
        <w:rPr>
          <w:rFonts w:ascii="Montserrat" w:hAnsi="Montserrat" w:cs="Arial"/>
          <w:b/>
          <w:bCs/>
          <w:sz w:val="18"/>
          <w:szCs w:val="18"/>
        </w:rPr>
        <w:t>.1</w:t>
      </w:r>
      <w:r w:rsidR="00490F5D">
        <w:rPr>
          <w:rFonts w:ascii="Montserrat" w:hAnsi="Montserrat" w:cs="Arial"/>
          <w:sz w:val="18"/>
          <w:szCs w:val="18"/>
        </w:rPr>
        <w:t xml:space="preserve"> </w:t>
      </w:r>
      <w:r w:rsidR="00490F5D">
        <w:rPr>
          <w:rFonts w:ascii="Montserrat" w:hAnsi="Montserrat" w:cs="Arial"/>
          <w:b/>
          <w:sz w:val="18"/>
          <w:szCs w:val="18"/>
          <w:shd w:val="clear" w:color="auto" w:fill="FFFFFF"/>
        </w:rPr>
        <w:t xml:space="preserve">Focalización y </w:t>
      </w:r>
      <w:r w:rsidR="00490F5D" w:rsidRPr="003F3ED2">
        <w:rPr>
          <w:rFonts w:ascii="Montserrat" w:hAnsi="Montserrat" w:cs="Arial"/>
          <w:b/>
          <w:sz w:val="18"/>
          <w:szCs w:val="18"/>
          <w:shd w:val="clear" w:color="auto" w:fill="FFFFFF"/>
        </w:rPr>
        <w:t>Cobertura</w:t>
      </w:r>
      <w:r w:rsidR="00490F5D">
        <w:rPr>
          <w:rFonts w:ascii="Montserrat" w:hAnsi="Montserrat" w:cs="Arial"/>
          <w:sz w:val="18"/>
          <w:szCs w:val="18"/>
        </w:rPr>
        <w:t xml:space="preserve"> </w:t>
      </w:r>
    </w:p>
    <w:p w14:paraId="4C3EF540" w14:textId="433D6320" w:rsidR="00EB0EE5" w:rsidRDefault="00EB0EE5" w:rsidP="00F711FE">
      <w:pPr>
        <w:jc w:val="both"/>
        <w:rPr>
          <w:rFonts w:ascii="Montserrat" w:hAnsi="Montserrat" w:cs="Arial"/>
          <w:i/>
          <w:iCs/>
          <w:sz w:val="18"/>
          <w:szCs w:val="16"/>
        </w:rPr>
      </w:pPr>
    </w:p>
    <w:p w14:paraId="5F34ED25" w14:textId="31D7863B" w:rsidR="00CC243D" w:rsidRDefault="00481431" w:rsidP="00F711FE">
      <w:pPr>
        <w:jc w:val="both"/>
        <w:rPr>
          <w:rFonts w:ascii="Montserrat" w:hAnsi="Montserrat" w:cs="Arial"/>
          <w:color w:val="000000" w:themeColor="text1"/>
          <w:sz w:val="18"/>
          <w:szCs w:val="18"/>
        </w:rPr>
      </w:pPr>
      <w:r w:rsidRPr="00CC243D">
        <w:rPr>
          <w:rFonts w:ascii="Montserrat" w:hAnsi="Montserrat" w:cs="Arial"/>
          <w:color w:val="000000" w:themeColor="text1"/>
          <w:sz w:val="18"/>
          <w:szCs w:val="18"/>
        </w:rPr>
        <w:t>En este apartado</w:t>
      </w:r>
      <w:r w:rsidR="00CC243D" w:rsidRPr="00CC243D">
        <w:rPr>
          <w:rFonts w:ascii="Montserrat" w:hAnsi="Montserrat" w:cs="Arial"/>
          <w:color w:val="000000" w:themeColor="text1"/>
          <w:sz w:val="18"/>
          <w:szCs w:val="18"/>
        </w:rPr>
        <w:t xml:space="preserve"> se deberá enviar e</w:t>
      </w:r>
      <w:r w:rsidR="004177E2">
        <w:rPr>
          <w:rFonts w:ascii="Montserrat" w:hAnsi="Montserrat" w:cs="Arial"/>
          <w:color w:val="000000" w:themeColor="text1"/>
          <w:sz w:val="18"/>
          <w:szCs w:val="18"/>
        </w:rPr>
        <w:t>l</w:t>
      </w:r>
      <w:r w:rsidR="00CC243D" w:rsidRPr="00CC243D">
        <w:rPr>
          <w:rFonts w:ascii="Montserrat" w:hAnsi="Montserrat" w:cs="Arial"/>
          <w:color w:val="000000" w:themeColor="text1"/>
          <w:sz w:val="18"/>
          <w:szCs w:val="18"/>
        </w:rPr>
        <w:t xml:space="preserve"> </w:t>
      </w:r>
      <w:r w:rsidR="004177E2" w:rsidRPr="004177E2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>A</w:t>
      </w:r>
      <w:r w:rsidR="00CC243D" w:rsidRPr="004177E2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 xml:space="preserve">nexo </w:t>
      </w:r>
      <w:r w:rsidR="004177E2" w:rsidRPr="005C021A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 xml:space="preserve">“Cuadro 1. </w:t>
      </w:r>
      <w:r w:rsidR="004177E2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 xml:space="preserve">Seguimiento de la </w:t>
      </w:r>
      <w:r w:rsidR="004177E2" w:rsidRPr="005C021A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>Focalización y Cobertura”</w:t>
      </w:r>
      <w:r w:rsidR="004177E2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4177E2" w:rsidRPr="004177E2">
        <w:rPr>
          <w:rFonts w:ascii="Montserrat" w:hAnsi="Montserrat" w:cs="Arial"/>
          <w:color w:val="000000" w:themeColor="text1"/>
          <w:sz w:val="18"/>
          <w:szCs w:val="18"/>
        </w:rPr>
        <w:t>en</w:t>
      </w:r>
      <w:r w:rsidR="004177E2">
        <w:rPr>
          <w:rFonts w:ascii="Montserrat" w:hAnsi="Montserrat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CC243D" w:rsidRPr="00CC243D">
        <w:rPr>
          <w:rFonts w:ascii="Montserrat" w:hAnsi="Montserrat" w:cs="Arial"/>
          <w:color w:val="000000" w:themeColor="text1"/>
          <w:sz w:val="18"/>
          <w:szCs w:val="18"/>
        </w:rPr>
        <w:t>editable</w:t>
      </w:r>
      <w:r w:rsidR="00CC243D">
        <w:rPr>
          <w:rFonts w:ascii="Montserrat" w:hAnsi="Montserrat" w:cs="Arial"/>
          <w:color w:val="000000" w:themeColor="text1"/>
          <w:sz w:val="18"/>
          <w:szCs w:val="18"/>
        </w:rPr>
        <w:t xml:space="preserve"> (Excel)</w:t>
      </w:r>
      <w:r w:rsidR="00CC243D" w:rsidRPr="00CC243D">
        <w:rPr>
          <w:rFonts w:ascii="Montserrat" w:hAnsi="Montserrat" w:cs="Arial"/>
          <w:color w:val="000000" w:themeColor="text1"/>
          <w:sz w:val="18"/>
          <w:szCs w:val="18"/>
        </w:rPr>
        <w:t xml:space="preserve"> y PDF debidamente</w:t>
      </w:r>
      <w:r w:rsidR="004177E2">
        <w:rPr>
          <w:rFonts w:ascii="Montserrat" w:hAnsi="Montserrat" w:cs="Arial"/>
          <w:color w:val="000000" w:themeColor="text1"/>
          <w:sz w:val="18"/>
          <w:szCs w:val="18"/>
        </w:rPr>
        <w:t xml:space="preserve"> requisitado y</w:t>
      </w:r>
      <w:r w:rsidR="00CC243D" w:rsidRPr="00CC243D">
        <w:rPr>
          <w:rFonts w:ascii="Montserrat" w:hAnsi="Montserrat" w:cs="Arial"/>
          <w:color w:val="000000" w:themeColor="text1"/>
          <w:sz w:val="18"/>
          <w:szCs w:val="18"/>
        </w:rPr>
        <w:t xml:space="preserve"> firmado.</w:t>
      </w:r>
    </w:p>
    <w:p w14:paraId="0F753175" w14:textId="77777777" w:rsidR="00CC243D" w:rsidRPr="00CC243D" w:rsidRDefault="00CC243D" w:rsidP="00F711FE">
      <w:pPr>
        <w:jc w:val="both"/>
        <w:rPr>
          <w:rFonts w:ascii="Montserrat" w:hAnsi="Montserrat" w:cs="Arial"/>
          <w:color w:val="000000" w:themeColor="text1"/>
          <w:sz w:val="18"/>
          <w:szCs w:val="18"/>
        </w:rPr>
      </w:pPr>
    </w:p>
    <w:p w14:paraId="32B42EB3" w14:textId="065F8415" w:rsidR="00AD4377" w:rsidRDefault="00CC243D" w:rsidP="00F711FE">
      <w:pPr>
        <w:jc w:val="both"/>
        <w:rPr>
          <w:rFonts w:ascii="Montserrat" w:hAnsi="Montserrat" w:cs="Arial"/>
          <w:i/>
          <w:iCs/>
          <w:color w:val="FF0000"/>
          <w:sz w:val="18"/>
          <w:szCs w:val="18"/>
        </w:rPr>
      </w:pPr>
      <w:r>
        <w:rPr>
          <w:rFonts w:ascii="Montserrat" w:hAnsi="Montserrat" w:cs="Arial"/>
          <w:i/>
          <w:iCs/>
          <w:color w:val="FF0000"/>
          <w:sz w:val="18"/>
          <w:szCs w:val="18"/>
        </w:rPr>
        <w:lastRenderedPageBreak/>
        <w:t>E</w:t>
      </w:r>
      <w:r w:rsidR="00A12697" w:rsidRPr="00AE1D49">
        <w:rPr>
          <w:rFonts w:ascii="Montserrat" w:hAnsi="Montserrat" w:cs="Arial"/>
          <w:i/>
          <w:iCs/>
          <w:color w:val="FF0000"/>
          <w:sz w:val="18"/>
          <w:szCs w:val="18"/>
        </w:rPr>
        <w:t>n el</w:t>
      </w:r>
      <w:r w:rsidR="004177E2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="004177E2" w:rsidRPr="004177E2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>Anexo</w:t>
      </w:r>
      <w:r w:rsidR="00A12697" w:rsidRPr="004177E2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 xml:space="preserve"> “Cuadro 1. </w:t>
      </w:r>
      <w:r w:rsidR="0006283F" w:rsidRPr="004177E2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 xml:space="preserve">Seguimiento </w:t>
      </w:r>
      <w:r w:rsidR="00AB4B2A" w:rsidRPr="004177E2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 xml:space="preserve">de la </w:t>
      </w:r>
      <w:r w:rsidR="00A12697" w:rsidRPr="004177E2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>Focalización y Cobertura”</w:t>
      </w:r>
      <w:r w:rsidR="00A12697" w:rsidRPr="00AE1D49">
        <w:rPr>
          <w:rFonts w:ascii="Montserrat" w:hAnsi="Montserrat" w:cs="Arial"/>
          <w:i/>
          <w:iCs/>
          <w:color w:val="FF0000"/>
          <w:sz w:val="18"/>
          <w:szCs w:val="18"/>
        </w:rPr>
        <w:t xml:space="preserve">; </w:t>
      </w:r>
      <w:r w:rsidRPr="00AE1D49">
        <w:rPr>
          <w:rFonts w:ascii="Montserrat" w:hAnsi="Montserrat" w:cs="Arial"/>
          <w:i/>
          <w:iCs/>
          <w:color w:val="FF0000"/>
          <w:sz w:val="18"/>
          <w:szCs w:val="18"/>
        </w:rPr>
        <w:t>se registrará</w:t>
      </w:r>
      <w:r>
        <w:rPr>
          <w:rFonts w:ascii="Montserrat" w:hAnsi="Montserrat" w:cs="Arial"/>
          <w:i/>
          <w:iCs/>
          <w:color w:val="FF0000"/>
          <w:sz w:val="18"/>
          <w:szCs w:val="18"/>
        </w:rPr>
        <w:t>n</w:t>
      </w:r>
      <w:r w:rsidRPr="00AE1D49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="00481431">
        <w:rPr>
          <w:rFonts w:ascii="Montserrat" w:hAnsi="Montserrat" w:cs="Arial"/>
          <w:i/>
          <w:iCs/>
          <w:color w:val="FF0000"/>
          <w:sz w:val="18"/>
          <w:szCs w:val="18"/>
        </w:rPr>
        <w:t xml:space="preserve">los avances respecto a lo programado; </w:t>
      </w:r>
      <w:r w:rsidR="00A12697" w:rsidRPr="00AE1D49">
        <w:rPr>
          <w:rFonts w:ascii="Montserrat" w:hAnsi="Montserrat" w:cs="Arial"/>
          <w:i/>
          <w:iCs/>
          <w:color w:val="FF0000"/>
          <w:sz w:val="18"/>
          <w:szCs w:val="18"/>
        </w:rPr>
        <w:t xml:space="preserve">es importante </w:t>
      </w:r>
      <w:r w:rsidR="00457902" w:rsidRPr="00AE1D49">
        <w:rPr>
          <w:rFonts w:ascii="Montserrat" w:hAnsi="Montserrat" w:cs="Arial"/>
          <w:i/>
          <w:iCs/>
          <w:color w:val="FF0000"/>
          <w:sz w:val="18"/>
          <w:szCs w:val="18"/>
        </w:rPr>
        <w:t>mencionar</w:t>
      </w:r>
      <w:r w:rsidR="00457902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="00457902" w:rsidRPr="00AE1D49">
        <w:rPr>
          <w:rFonts w:ascii="Montserrat" w:hAnsi="Montserrat" w:cs="Arial"/>
          <w:i/>
          <w:iCs/>
          <w:color w:val="FF0000"/>
          <w:sz w:val="18"/>
          <w:szCs w:val="18"/>
        </w:rPr>
        <w:t>que</w:t>
      </w:r>
      <w:r w:rsidR="00A12697" w:rsidRPr="00AE1D49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la</w:t>
      </w:r>
      <w:r w:rsidR="00A7558F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información plasmada </w:t>
      </w:r>
      <w:r w:rsidR="00617271">
        <w:rPr>
          <w:rFonts w:ascii="Montserrat" w:hAnsi="Montserrat" w:cs="Arial"/>
          <w:i/>
          <w:iCs/>
          <w:color w:val="FF0000"/>
          <w:sz w:val="18"/>
          <w:szCs w:val="18"/>
        </w:rPr>
        <w:t xml:space="preserve">en dicho </w:t>
      </w:r>
      <w:r w:rsidR="00EF0267">
        <w:rPr>
          <w:rFonts w:ascii="Montserrat" w:hAnsi="Montserrat" w:cs="Arial"/>
          <w:i/>
          <w:iCs/>
          <w:color w:val="FF0000"/>
          <w:sz w:val="18"/>
          <w:szCs w:val="18"/>
        </w:rPr>
        <w:t>cuadro</w:t>
      </w:r>
      <w:r w:rsidR="00617271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="00A7558F">
        <w:rPr>
          <w:rFonts w:ascii="Montserrat" w:hAnsi="Montserrat" w:cs="Arial"/>
          <w:i/>
          <w:iCs/>
          <w:color w:val="FF0000"/>
          <w:sz w:val="18"/>
          <w:szCs w:val="18"/>
        </w:rPr>
        <w:t xml:space="preserve">deberá </w:t>
      </w:r>
      <w:r w:rsidR="00B37DAA">
        <w:rPr>
          <w:rFonts w:ascii="Montserrat" w:hAnsi="Montserrat" w:cs="Arial"/>
          <w:i/>
          <w:iCs/>
          <w:color w:val="FF0000"/>
          <w:sz w:val="18"/>
          <w:szCs w:val="18"/>
        </w:rPr>
        <w:t xml:space="preserve">corresponder con lo reportado </w:t>
      </w:r>
      <w:r w:rsidR="00381790">
        <w:rPr>
          <w:rFonts w:ascii="Montserrat" w:hAnsi="Montserrat" w:cs="Arial"/>
          <w:i/>
          <w:iCs/>
          <w:color w:val="FF0000"/>
          <w:sz w:val="18"/>
          <w:szCs w:val="18"/>
        </w:rPr>
        <w:t>en este documento</w:t>
      </w:r>
      <w:r w:rsidR="00EF0267">
        <w:rPr>
          <w:rFonts w:ascii="Montserrat" w:hAnsi="Montserrat" w:cs="Arial"/>
          <w:i/>
          <w:iCs/>
          <w:color w:val="FF0000"/>
          <w:sz w:val="18"/>
          <w:szCs w:val="18"/>
        </w:rPr>
        <w:t>,</w:t>
      </w:r>
      <w:r w:rsidR="00B37DAA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así como en los anexos</w:t>
      </w:r>
      <w:r w:rsidR="00B90696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correspondientes.</w:t>
      </w:r>
    </w:p>
    <w:p w14:paraId="41E20EA9" w14:textId="028025E8" w:rsidR="00EF0267" w:rsidRDefault="00EF0267" w:rsidP="00F711FE">
      <w:pPr>
        <w:jc w:val="both"/>
        <w:rPr>
          <w:rFonts w:ascii="Montserrat" w:hAnsi="Montserrat" w:cs="Arial"/>
          <w:i/>
          <w:iCs/>
          <w:color w:val="FF0000"/>
          <w:sz w:val="18"/>
          <w:szCs w:val="18"/>
        </w:rPr>
      </w:pPr>
    </w:p>
    <w:p w14:paraId="72CFBDEF" w14:textId="0ED92805" w:rsidR="00D2645D" w:rsidRDefault="00AD4377" w:rsidP="00D2645D">
      <w:pPr>
        <w:jc w:val="both"/>
        <w:rPr>
          <w:rFonts w:ascii="Montserrat" w:hAnsi="Montserrat" w:cs="Arial"/>
          <w:i/>
          <w:iCs/>
          <w:color w:val="FF0000"/>
          <w:sz w:val="18"/>
          <w:szCs w:val="18"/>
        </w:rPr>
      </w:pPr>
      <w:r>
        <w:rPr>
          <w:rFonts w:ascii="Montserrat" w:hAnsi="Montserrat" w:cs="Arial"/>
          <w:i/>
          <w:iCs/>
          <w:color w:val="FF0000"/>
          <w:sz w:val="18"/>
          <w:szCs w:val="18"/>
        </w:rPr>
        <w:t xml:space="preserve">Los datos </w:t>
      </w:r>
      <w:r w:rsidR="00FD1988">
        <w:rPr>
          <w:rFonts w:ascii="Montserrat" w:hAnsi="Montserrat" w:cs="Arial"/>
          <w:i/>
          <w:iCs/>
          <w:color w:val="FF0000"/>
          <w:sz w:val="18"/>
          <w:szCs w:val="18"/>
        </w:rPr>
        <w:t>registrados</w:t>
      </w:r>
      <w:r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="00A12697" w:rsidRPr="00AE1D49">
        <w:rPr>
          <w:rFonts w:ascii="Montserrat" w:hAnsi="Montserrat" w:cs="Arial"/>
          <w:i/>
          <w:iCs/>
          <w:color w:val="FF0000"/>
          <w:sz w:val="18"/>
          <w:szCs w:val="18"/>
        </w:rPr>
        <w:t>deberá</w:t>
      </w:r>
      <w:r w:rsidR="00A7558F">
        <w:rPr>
          <w:rFonts w:ascii="Montserrat" w:hAnsi="Montserrat" w:cs="Arial"/>
          <w:i/>
          <w:iCs/>
          <w:color w:val="FF0000"/>
          <w:sz w:val="18"/>
          <w:szCs w:val="18"/>
        </w:rPr>
        <w:t>n</w:t>
      </w:r>
      <w:r w:rsidR="00A12697" w:rsidRPr="00AE1D49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ser exclusivamente de los GD que </w:t>
      </w:r>
      <w:r w:rsidR="009F089D">
        <w:rPr>
          <w:rFonts w:ascii="Montserrat" w:hAnsi="Montserrat" w:cs="Arial"/>
          <w:i/>
          <w:iCs/>
          <w:color w:val="FF0000"/>
          <w:sz w:val="18"/>
          <w:szCs w:val="18"/>
        </w:rPr>
        <w:t xml:space="preserve">son beneficiados con </w:t>
      </w:r>
      <w:r w:rsidR="00123802">
        <w:rPr>
          <w:rFonts w:ascii="Montserrat" w:hAnsi="Montserrat" w:cs="Arial"/>
          <w:i/>
          <w:iCs/>
          <w:color w:val="FF0000"/>
          <w:sz w:val="18"/>
          <w:szCs w:val="18"/>
        </w:rPr>
        <w:t xml:space="preserve">proyectos o capacitaciones provenientes del </w:t>
      </w:r>
      <w:r w:rsidR="007F13AA" w:rsidRPr="00AE1D49">
        <w:rPr>
          <w:rFonts w:ascii="Montserrat" w:hAnsi="Montserrat" w:cs="Arial"/>
          <w:i/>
          <w:iCs/>
          <w:color w:val="FF0000"/>
          <w:sz w:val="18"/>
          <w:szCs w:val="18"/>
        </w:rPr>
        <w:t>recurso del Ramo General 33 FAM-AS</w:t>
      </w:r>
      <w:r w:rsidR="00D2645D">
        <w:rPr>
          <w:rFonts w:ascii="Montserrat" w:hAnsi="Montserrat" w:cs="Arial"/>
          <w:i/>
          <w:iCs/>
          <w:color w:val="FF0000"/>
          <w:sz w:val="18"/>
          <w:szCs w:val="18"/>
        </w:rPr>
        <w:t>.</w:t>
      </w:r>
    </w:p>
    <w:p w14:paraId="40EA367F" w14:textId="77777777" w:rsidR="00D2645D" w:rsidRDefault="00D2645D" w:rsidP="00D2645D">
      <w:pPr>
        <w:jc w:val="both"/>
        <w:rPr>
          <w:rFonts w:ascii="Montserrat" w:hAnsi="Montserrat" w:cs="Arial"/>
          <w:i/>
          <w:iCs/>
          <w:color w:val="FF0000"/>
          <w:sz w:val="18"/>
          <w:szCs w:val="18"/>
        </w:rPr>
      </w:pPr>
    </w:p>
    <w:p w14:paraId="67C5E3FA" w14:textId="77777777" w:rsidR="00D2645D" w:rsidRDefault="00D2645D" w:rsidP="00D2645D">
      <w:pPr>
        <w:rPr>
          <w:rFonts w:ascii="Montserrat" w:hAnsi="Montserrat"/>
          <w:b/>
          <w:sz w:val="18"/>
        </w:rPr>
      </w:pPr>
      <w:r w:rsidRPr="00D2645D">
        <w:rPr>
          <w:rFonts w:ascii="Montserrat" w:hAnsi="Montserrat"/>
          <w:b/>
          <w:sz w:val="18"/>
        </w:rPr>
        <w:t>3</w:t>
      </w:r>
      <w:r w:rsidR="001C7483" w:rsidRPr="00D2645D">
        <w:rPr>
          <w:rFonts w:ascii="Montserrat" w:hAnsi="Montserrat"/>
          <w:b/>
          <w:sz w:val="18"/>
        </w:rPr>
        <w:t xml:space="preserve">. </w:t>
      </w:r>
      <w:r w:rsidR="00F711FE" w:rsidRPr="00D2645D">
        <w:rPr>
          <w:rFonts w:ascii="Montserrat" w:hAnsi="Montserrat"/>
          <w:b/>
          <w:sz w:val="18"/>
        </w:rPr>
        <w:t>FINANCIAMIENTO CON RAMO</w:t>
      </w:r>
      <w:r w:rsidR="008A20A6" w:rsidRPr="00D2645D">
        <w:rPr>
          <w:rFonts w:ascii="Montserrat" w:hAnsi="Montserrat"/>
          <w:b/>
          <w:sz w:val="18"/>
        </w:rPr>
        <w:t xml:space="preserve"> G</w:t>
      </w:r>
      <w:r w:rsidR="00EB0EE5" w:rsidRPr="00D2645D">
        <w:rPr>
          <w:rFonts w:ascii="Montserrat" w:hAnsi="Montserrat"/>
          <w:b/>
          <w:sz w:val="18"/>
        </w:rPr>
        <w:t>ENERAL</w:t>
      </w:r>
      <w:r w:rsidR="00F711FE" w:rsidRPr="00D2645D">
        <w:rPr>
          <w:rFonts w:ascii="Montserrat" w:hAnsi="Montserrat"/>
          <w:b/>
          <w:sz w:val="18"/>
        </w:rPr>
        <w:t xml:space="preserve"> 33 FAM</w:t>
      </w:r>
      <w:r w:rsidR="008A20A6" w:rsidRPr="00D2645D">
        <w:rPr>
          <w:rFonts w:ascii="Montserrat" w:hAnsi="Montserrat"/>
          <w:b/>
          <w:sz w:val="18"/>
        </w:rPr>
        <w:t>-AS</w:t>
      </w:r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4957"/>
        <w:gridCol w:w="1684"/>
        <w:gridCol w:w="3321"/>
      </w:tblGrid>
      <w:tr w:rsidR="00D2645D" w:rsidRPr="00D2645D" w14:paraId="5D2566CA" w14:textId="77777777" w:rsidTr="00D2645D">
        <w:tc>
          <w:tcPr>
            <w:tcW w:w="4957" w:type="dxa"/>
            <w:vMerge w:val="restart"/>
            <w:shd w:val="clear" w:color="auto" w:fill="851F3F"/>
            <w:vAlign w:val="center"/>
          </w:tcPr>
          <w:p w14:paraId="282467D5" w14:textId="628D5576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color w:val="FFFFFF" w:themeColor="background1"/>
                <w:szCs w:val="24"/>
                <w:lang w:val="es-MX"/>
              </w:rPr>
              <w:t xml:space="preserve">CUADRO 2. Distribución del Recurso para el PSBC </w:t>
            </w:r>
            <w:r w:rsidRPr="00D2645D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CONCEPTO</w:t>
            </w:r>
          </w:p>
        </w:tc>
        <w:tc>
          <w:tcPr>
            <w:tcW w:w="5005" w:type="dxa"/>
            <w:gridSpan w:val="2"/>
            <w:shd w:val="clear" w:color="auto" w:fill="851F3F"/>
          </w:tcPr>
          <w:p w14:paraId="17B02FC5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MONTO ASIGNADO</w:t>
            </w:r>
          </w:p>
        </w:tc>
      </w:tr>
      <w:tr w:rsidR="00D2645D" w:rsidRPr="00D2645D" w14:paraId="7A91E726" w14:textId="77777777" w:rsidTr="00D2645D">
        <w:tc>
          <w:tcPr>
            <w:tcW w:w="4957" w:type="dxa"/>
            <w:vMerge/>
            <w:shd w:val="clear" w:color="auto" w:fill="851F3F"/>
          </w:tcPr>
          <w:p w14:paraId="7EE5457F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</w:tcPr>
          <w:p w14:paraId="3CA80B7A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CANTIDAD $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15CD285B" w14:textId="207FA6F2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PORCENTAJE</w:t>
            </w:r>
            <w:r w:rsidR="00BF4F4A">
              <w:rPr>
                <w:rFonts w:ascii="Montserrat" w:hAnsi="Montserrat"/>
                <w:b/>
                <w:sz w:val="16"/>
                <w:szCs w:val="18"/>
                <w:lang w:val="es-MX"/>
              </w:rPr>
              <w:t xml:space="preserve"> </w:t>
            </w: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%</w:t>
            </w:r>
          </w:p>
        </w:tc>
      </w:tr>
      <w:tr w:rsidR="00D2645D" w:rsidRPr="00D2645D" w14:paraId="381B44E0" w14:textId="77777777" w:rsidTr="00BF4F4A">
        <w:tc>
          <w:tcPr>
            <w:tcW w:w="4957" w:type="dxa"/>
          </w:tcPr>
          <w:p w14:paraId="4A5D9092" w14:textId="0090AA69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TOTAL</w:t>
            </w:r>
            <w:r w:rsidR="00C30911">
              <w:rPr>
                <w:rFonts w:ascii="Montserrat" w:hAnsi="Montserrat"/>
                <w:b/>
                <w:sz w:val="16"/>
                <w:szCs w:val="18"/>
                <w:lang w:val="es-MX"/>
              </w:rPr>
              <w:t xml:space="preserve"> DE RECURSO ASIGNADO AL PSBC</w:t>
            </w:r>
          </w:p>
        </w:tc>
        <w:tc>
          <w:tcPr>
            <w:tcW w:w="1684" w:type="dxa"/>
            <w:vAlign w:val="center"/>
          </w:tcPr>
          <w:p w14:paraId="027FFCF2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3321" w:type="dxa"/>
            <w:vAlign w:val="center"/>
          </w:tcPr>
          <w:p w14:paraId="03178378" w14:textId="593DD569" w:rsidR="00D2645D" w:rsidRPr="00D2645D" w:rsidRDefault="00BF4F4A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>
              <w:rPr>
                <w:rFonts w:ascii="Montserrat" w:hAnsi="Montserrat"/>
                <w:b/>
                <w:sz w:val="16"/>
                <w:szCs w:val="18"/>
                <w:lang w:val="es-MX"/>
              </w:rPr>
              <w:t>100%</w:t>
            </w:r>
          </w:p>
        </w:tc>
      </w:tr>
      <w:tr w:rsidR="00D2645D" w:rsidRPr="00D2645D" w14:paraId="709E80DE" w14:textId="77777777" w:rsidTr="00BF4F4A">
        <w:tc>
          <w:tcPr>
            <w:tcW w:w="4957" w:type="dxa"/>
          </w:tcPr>
          <w:p w14:paraId="092E0B48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Programa Anual de Capacitaciones (Total)</w:t>
            </w:r>
          </w:p>
        </w:tc>
        <w:tc>
          <w:tcPr>
            <w:tcW w:w="1684" w:type="dxa"/>
            <w:vAlign w:val="center"/>
          </w:tcPr>
          <w:p w14:paraId="4673870C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3321" w:type="dxa"/>
            <w:vAlign w:val="center"/>
          </w:tcPr>
          <w:p w14:paraId="5910B28C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</w:tr>
      <w:tr w:rsidR="00D2645D" w:rsidRPr="00D2645D" w14:paraId="7D12936C" w14:textId="77777777" w:rsidTr="00BF4F4A">
        <w:tc>
          <w:tcPr>
            <w:tcW w:w="4957" w:type="dxa"/>
          </w:tcPr>
          <w:p w14:paraId="0BC2C6F4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Estrategia Anual de Inversión Comunitario (Total)</w:t>
            </w:r>
          </w:p>
        </w:tc>
        <w:tc>
          <w:tcPr>
            <w:tcW w:w="1684" w:type="dxa"/>
            <w:vAlign w:val="center"/>
          </w:tcPr>
          <w:p w14:paraId="4A572D52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3321" w:type="dxa"/>
            <w:vAlign w:val="center"/>
          </w:tcPr>
          <w:p w14:paraId="0D7282DA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</w:tr>
      <w:tr w:rsidR="00D2645D" w:rsidRPr="00D2645D" w14:paraId="7375434A" w14:textId="77777777" w:rsidTr="00BF4F4A">
        <w:tc>
          <w:tcPr>
            <w:tcW w:w="4957" w:type="dxa"/>
          </w:tcPr>
          <w:p w14:paraId="4CAE9935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EAIC 1</w:t>
            </w:r>
          </w:p>
        </w:tc>
        <w:tc>
          <w:tcPr>
            <w:tcW w:w="1684" w:type="dxa"/>
            <w:vAlign w:val="center"/>
          </w:tcPr>
          <w:p w14:paraId="61387393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3321" w:type="dxa"/>
            <w:vAlign w:val="center"/>
          </w:tcPr>
          <w:p w14:paraId="4DB6A8C4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</w:tr>
      <w:tr w:rsidR="00D2645D" w:rsidRPr="00D2645D" w14:paraId="05F5F29F" w14:textId="77777777" w:rsidTr="00BF4F4A">
        <w:tc>
          <w:tcPr>
            <w:tcW w:w="4957" w:type="dxa"/>
          </w:tcPr>
          <w:p w14:paraId="74A350C9" w14:textId="77777777" w:rsidR="00D2645D" w:rsidRPr="00D2645D" w:rsidRDefault="00D2645D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 w:rsidRPr="00D2645D">
              <w:rPr>
                <w:rFonts w:ascii="Montserrat" w:hAnsi="Montserrat"/>
                <w:b/>
                <w:sz w:val="16"/>
                <w:szCs w:val="18"/>
                <w:lang w:val="es-MX"/>
              </w:rPr>
              <w:t>EAIC 2</w:t>
            </w:r>
          </w:p>
        </w:tc>
        <w:tc>
          <w:tcPr>
            <w:tcW w:w="1684" w:type="dxa"/>
            <w:vAlign w:val="center"/>
          </w:tcPr>
          <w:p w14:paraId="385F263B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3321" w:type="dxa"/>
            <w:vAlign w:val="center"/>
          </w:tcPr>
          <w:p w14:paraId="354A7EF9" w14:textId="77777777" w:rsidR="00D2645D" w:rsidRPr="00D2645D" w:rsidRDefault="00D2645D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</w:tr>
      <w:tr w:rsidR="00277F83" w:rsidRPr="00D2645D" w14:paraId="6AD29800" w14:textId="77777777" w:rsidTr="00BF4F4A">
        <w:tc>
          <w:tcPr>
            <w:tcW w:w="4957" w:type="dxa"/>
          </w:tcPr>
          <w:p w14:paraId="4B82195C" w14:textId="553A8B28" w:rsidR="00277F83" w:rsidRPr="00D2645D" w:rsidRDefault="00277F83" w:rsidP="00D2645D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left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  <w:r>
              <w:rPr>
                <w:rFonts w:ascii="Montserrat" w:hAnsi="Montserrat"/>
                <w:b/>
                <w:sz w:val="16"/>
                <w:szCs w:val="18"/>
                <w:lang w:val="es-MX"/>
              </w:rPr>
              <w:t>*Agregar tantas filas como sean necesarias</w:t>
            </w:r>
          </w:p>
        </w:tc>
        <w:tc>
          <w:tcPr>
            <w:tcW w:w="1684" w:type="dxa"/>
            <w:vAlign w:val="center"/>
          </w:tcPr>
          <w:p w14:paraId="5913C4EC" w14:textId="77777777" w:rsidR="00277F83" w:rsidRPr="00D2645D" w:rsidRDefault="00277F83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  <w:tc>
          <w:tcPr>
            <w:tcW w:w="3321" w:type="dxa"/>
            <w:vAlign w:val="center"/>
          </w:tcPr>
          <w:p w14:paraId="66767E27" w14:textId="77777777" w:rsidR="00277F83" w:rsidRPr="00D2645D" w:rsidRDefault="00277F83" w:rsidP="00BF4F4A">
            <w:pPr>
              <w:pStyle w:val="Texto"/>
              <w:keepNext/>
              <w:tabs>
                <w:tab w:val="left" w:pos="0"/>
              </w:tabs>
              <w:spacing w:before="240" w:after="120" w:line="240" w:lineRule="auto"/>
              <w:ind w:firstLine="0"/>
              <w:jc w:val="center"/>
              <w:rPr>
                <w:rFonts w:ascii="Montserrat" w:hAnsi="Montserrat"/>
                <w:b/>
                <w:sz w:val="16"/>
                <w:szCs w:val="18"/>
                <w:lang w:val="es-MX"/>
              </w:rPr>
            </w:pPr>
          </w:p>
        </w:tc>
      </w:tr>
    </w:tbl>
    <w:p w14:paraId="493B153A" w14:textId="7AAA3486" w:rsidR="008E1352" w:rsidRDefault="008E1352" w:rsidP="008E1352">
      <w:pPr>
        <w:pStyle w:val="Texto"/>
        <w:keepNext/>
        <w:spacing w:before="240" w:after="120" w:line="360" w:lineRule="auto"/>
        <w:jc w:val="left"/>
        <w:rPr>
          <w:rFonts w:ascii="Montserrat" w:eastAsia="Arial" w:hAnsi="Montserrat"/>
          <w:b/>
          <w:color w:val="000000"/>
          <w:kern w:val="1"/>
          <w:szCs w:val="18"/>
          <w:lang w:val="es-MX"/>
        </w:rPr>
      </w:pPr>
      <w:r>
        <w:rPr>
          <w:rFonts w:ascii="Montserrat" w:eastAsia="Arial" w:hAnsi="Montserrat"/>
          <w:b/>
          <w:color w:val="000000"/>
          <w:kern w:val="1"/>
          <w:szCs w:val="18"/>
          <w:lang w:val="es-MX"/>
        </w:rPr>
        <w:t>3.1 Informe Parcial del Recurso Ejercido (3er informe)</w:t>
      </w:r>
    </w:p>
    <w:p w14:paraId="6EADEC71" w14:textId="53F06977" w:rsidR="008E1352" w:rsidRPr="009F3A09" w:rsidRDefault="008E1352" w:rsidP="008E1352">
      <w:pPr>
        <w:pStyle w:val="texto0"/>
        <w:spacing w:after="120" w:line="240" w:lineRule="auto"/>
        <w:ind w:firstLine="0"/>
        <w:rPr>
          <w:rFonts w:ascii="Montserrat" w:eastAsia="Arial" w:hAnsi="Montserrat"/>
          <w:kern w:val="1"/>
        </w:rPr>
      </w:pPr>
      <w:r w:rsidRPr="008E1352">
        <w:rPr>
          <w:rFonts w:ascii="Montserrat" w:eastAsia="Arial" w:hAnsi="Montserrat"/>
          <w:color w:val="000000"/>
          <w:kern w:val="1"/>
        </w:rPr>
        <w:t>Se deberá enviar el</w:t>
      </w:r>
      <w:r w:rsidR="009F3A09">
        <w:rPr>
          <w:rFonts w:ascii="Montserrat" w:eastAsia="Arial" w:hAnsi="Montserrat"/>
          <w:color w:val="000000"/>
          <w:kern w:val="1"/>
        </w:rPr>
        <w:t xml:space="preserve"> 3er</w:t>
      </w:r>
      <w:r w:rsidRPr="008E1352">
        <w:rPr>
          <w:rFonts w:ascii="Montserrat" w:eastAsia="Arial" w:hAnsi="Montserrat"/>
          <w:color w:val="000000"/>
          <w:kern w:val="1"/>
        </w:rPr>
        <w:t xml:space="preserve"> informe </w:t>
      </w:r>
      <w:r w:rsidR="009F3A09">
        <w:rPr>
          <w:rFonts w:ascii="Montserrat" w:eastAsia="Arial" w:hAnsi="Montserrat"/>
          <w:color w:val="000000"/>
          <w:kern w:val="1"/>
        </w:rPr>
        <w:t xml:space="preserve">parcial </w:t>
      </w:r>
      <w:r w:rsidRPr="008E1352">
        <w:rPr>
          <w:rFonts w:ascii="Montserrat" w:eastAsia="Arial" w:hAnsi="Montserrat"/>
          <w:color w:val="000000"/>
          <w:kern w:val="1"/>
        </w:rPr>
        <w:t xml:space="preserve">del avance del Recurso Ejercido </w:t>
      </w:r>
      <w:r w:rsidR="009F3A09">
        <w:rPr>
          <w:rFonts w:ascii="Montserrat" w:eastAsia="Arial" w:hAnsi="Montserrat"/>
          <w:color w:val="000000"/>
          <w:kern w:val="1"/>
        </w:rPr>
        <w:t xml:space="preserve"> a través del </w:t>
      </w:r>
      <w:r w:rsidR="009F3A09" w:rsidRPr="00914F32">
        <w:rPr>
          <w:rFonts w:ascii="Montserrat" w:eastAsia="Arial" w:hAnsi="Montserrat"/>
          <w:b/>
          <w:kern w:val="1"/>
        </w:rPr>
        <w:t xml:space="preserve">Anexo </w:t>
      </w:r>
      <w:r w:rsidR="009F3A09" w:rsidRPr="00914F32">
        <w:rPr>
          <w:rFonts w:ascii="Montserrat" w:hAnsi="Montserrat"/>
          <w:b/>
        </w:rPr>
        <w:t>“</w:t>
      </w:r>
      <w:r w:rsidR="00B92FAB">
        <w:rPr>
          <w:rFonts w:ascii="Montserrat" w:hAnsi="Montserrat"/>
          <w:b/>
        </w:rPr>
        <w:t>I</w:t>
      </w:r>
      <w:r w:rsidR="009F3A09" w:rsidRPr="00914F32">
        <w:rPr>
          <w:rFonts w:ascii="Montserrat" w:hAnsi="Montserrat"/>
          <w:b/>
        </w:rPr>
        <w:t xml:space="preserve">nforme </w:t>
      </w:r>
      <w:r w:rsidR="00B92FAB">
        <w:rPr>
          <w:rFonts w:ascii="Montserrat" w:hAnsi="Montserrat"/>
          <w:b/>
        </w:rPr>
        <w:t>Trimestral</w:t>
      </w:r>
      <w:r w:rsidR="009F3A09" w:rsidRPr="00914F32">
        <w:rPr>
          <w:rFonts w:ascii="Montserrat" w:hAnsi="Montserrat"/>
          <w:b/>
        </w:rPr>
        <w:t xml:space="preserve"> del Recurso Ejercido</w:t>
      </w:r>
      <w:r w:rsidR="00B92FAB">
        <w:rPr>
          <w:rFonts w:ascii="Montserrat" w:hAnsi="Montserrat"/>
          <w:b/>
        </w:rPr>
        <w:t xml:space="preserve"> del PSBC 2022</w:t>
      </w:r>
      <w:r w:rsidR="009F3A09" w:rsidRPr="00914F32">
        <w:rPr>
          <w:rFonts w:ascii="Montserrat" w:hAnsi="Montserrat"/>
          <w:b/>
        </w:rPr>
        <w:t>”</w:t>
      </w:r>
      <w:r w:rsidR="00914F32">
        <w:rPr>
          <w:rFonts w:ascii="Montserrat" w:eastAsia="Arial" w:hAnsi="Montserrat"/>
          <w:kern w:val="1"/>
        </w:rPr>
        <w:t xml:space="preserve"> </w:t>
      </w:r>
      <w:r w:rsidR="009F3A09" w:rsidRPr="009F3A09">
        <w:rPr>
          <w:rFonts w:ascii="Montserrat" w:eastAsia="Arial" w:hAnsi="Montserrat"/>
          <w:kern w:val="1"/>
        </w:rPr>
        <w:t>el cual deberá reportar la cantidad acumulada ejercida a la fecha de elaboración.</w:t>
      </w:r>
    </w:p>
    <w:p w14:paraId="203358E7" w14:textId="6A6E0557" w:rsidR="00F711FE" w:rsidRPr="009F3A09" w:rsidRDefault="00D2645D" w:rsidP="00F711FE">
      <w:pPr>
        <w:pStyle w:val="Texto"/>
        <w:keepNext/>
        <w:spacing w:before="240" w:after="120" w:line="360" w:lineRule="auto"/>
        <w:ind w:left="284" w:firstLine="0"/>
        <w:jc w:val="left"/>
        <w:rPr>
          <w:rFonts w:ascii="Montserrat" w:eastAsia="Arial" w:hAnsi="Montserrat"/>
          <w:b/>
          <w:kern w:val="1"/>
          <w:szCs w:val="18"/>
        </w:rPr>
      </w:pPr>
      <w:r w:rsidRPr="009F3A09">
        <w:rPr>
          <w:rFonts w:ascii="Montserrat" w:eastAsia="Arial" w:hAnsi="Montserrat"/>
          <w:b/>
          <w:kern w:val="1"/>
          <w:szCs w:val="18"/>
          <w:lang w:val="es-MX"/>
        </w:rPr>
        <w:t>3</w:t>
      </w:r>
      <w:r w:rsidR="00F711FE" w:rsidRPr="009F3A09">
        <w:rPr>
          <w:rFonts w:ascii="Montserrat" w:eastAsia="Arial" w:hAnsi="Montserrat"/>
          <w:b/>
          <w:kern w:val="1"/>
          <w:szCs w:val="18"/>
        </w:rPr>
        <w:t>.</w:t>
      </w:r>
      <w:r w:rsidR="008E1352" w:rsidRPr="009F3A09">
        <w:rPr>
          <w:rFonts w:ascii="Montserrat" w:eastAsia="Arial" w:hAnsi="Montserrat"/>
          <w:b/>
          <w:kern w:val="1"/>
          <w:szCs w:val="18"/>
        </w:rPr>
        <w:t>2</w:t>
      </w:r>
      <w:r w:rsidR="00F711FE" w:rsidRPr="009F3A09">
        <w:rPr>
          <w:rFonts w:ascii="Montserrat" w:eastAsia="Arial" w:hAnsi="Montserrat"/>
          <w:b/>
          <w:kern w:val="1"/>
          <w:szCs w:val="18"/>
        </w:rPr>
        <w:t xml:space="preserve"> Estrategia Anual de Inversión Comunitaria (EAIC)</w:t>
      </w:r>
      <w:r w:rsidR="000B1394" w:rsidRPr="009F3A09">
        <w:rPr>
          <w:rFonts w:ascii="Montserrat" w:eastAsia="Arial" w:hAnsi="Montserrat"/>
          <w:b/>
          <w:kern w:val="1"/>
          <w:szCs w:val="18"/>
        </w:rPr>
        <w:t xml:space="preserve"> de Proyectos comunitarios</w:t>
      </w:r>
    </w:p>
    <w:p w14:paraId="370C6C77" w14:textId="36F13EA0" w:rsidR="00CC243D" w:rsidRDefault="007F3ACB" w:rsidP="00F711FE">
      <w:pPr>
        <w:pStyle w:val="texto0"/>
        <w:spacing w:after="120" w:line="240" w:lineRule="auto"/>
        <w:ind w:firstLine="0"/>
        <w:rPr>
          <w:rFonts w:ascii="Montserrat" w:hAnsi="Montserrat"/>
          <w:i/>
        </w:rPr>
      </w:pPr>
      <w:r>
        <w:rPr>
          <w:rFonts w:ascii="Montserrat" w:hAnsi="Montserrat"/>
          <w:lang w:val="es-ES"/>
        </w:rPr>
        <w:t xml:space="preserve">Se deberá reportar el avance </w:t>
      </w:r>
      <w:r>
        <w:rPr>
          <w:rFonts w:ascii="Montserrat" w:hAnsi="Montserrat"/>
        </w:rPr>
        <w:t xml:space="preserve">de los </w:t>
      </w:r>
      <w:r w:rsidR="00F711FE" w:rsidRPr="00DB775C">
        <w:rPr>
          <w:rFonts w:ascii="Montserrat" w:hAnsi="Montserrat"/>
        </w:rPr>
        <w:t xml:space="preserve">proyectos </w:t>
      </w:r>
      <w:r w:rsidR="00F711FE" w:rsidRPr="00AE1D49">
        <w:rPr>
          <w:rFonts w:ascii="Montserrat" w:hAnsi="Montserrat"/>
        </w:rPr>
        <w:t>comunitarios a través</w:t>
      </w:r>
      <w:r w:rsidR="00B126A8" w:rsidRPr="00AE1D49">
        <w:rPr>
          <w:rFonts w:ascii="Montserrat" w:hAnsi="Montserrat"/>
        </w:rPr>
        <w:t xml:space="preserve"> </w:t>
      </w:r>
      <w:r w:rsidR="00F711FE" w:rsidRPr="00AE1D49">
        <w:rPr>
          <w:rFonts w:ascii="Montserrat" w:hAnsi="Montserrat"/>
        </w:rPr>
        <w:t>de</w:t>
      </w:r>
      <w:r w:rsidR="000B1394" w:rsidRPr="00AE1D49">
        <w:rPr>
          <w:rFonts w:ascii="Montserrat" w:hAnsi="Montserrat"/>
        </w:rPr>
        <w:t>l</w:t>
      </w:r>
      <w:r w:rsidR="00EF2C5C">
        <w:rPr>
          <w:rFonts w:ascii="Montserrat" w:hAnsi="Montserrat"/>
        </w:rPr>
        <w:t xml:space="preserve"> </w:t>
      </w:r>
      <w:r w:rsidR="00147946">
        <w:rPr>
          <w:rFonts w:ascii="Montserrat" w:hAnsi="Montserrat"/>
          <w:b/>
          <w:bCs/>
        </w:rPr>
        <w:t>A</w:t>
      </w:r>
      <w:r w:rsidR="007F13AA" w:rsidRPr="00AE1D49">
        <w:rPr>
          <w:rFonts w:ascii="Montserrat" w:hAnsi="Montserrat"/>
          <w:b/>
          <w:bCs/>
        </w:rPr>
        <w:t>nexo</w:t>
      </w:r>
      <w:r w:rsidR="004B3A15" w:rsidRPr="00AE1D49">
        <w:rPr>
          <w:rFonts w:ascii="Montserrat" w:hAnsi="Montserrat"/>
          <w:b/>
          <w:bCs/>
        </w:rPr>
        <w:t xml:space="preserve"> </w:t>
      </w:r>
      <w:r w:rsidR="00703E28">
        <w:rPr>
          <w:rFonts w:ascii="Montserrat" w:hAnsi="Montserrat"/>
          <w:b/>
          <w:bCs/>
        </w:rPr>
        <w:t>“</w:t>
      </w:r>
      <w:r w:rsidR="00147946">
        <w:rPr>
          <w:rFonts w:ascii="Montserrat" w:hAnsi="Montserrat"/>
          <w:b/>
          <w:bCs/>
        </w:rPr>
        <w:t>A</w:t>
      </w:r>
      <w:r w:rsidR="00EF2C5C">
        <w:rPr>
          <w:rFonts w:ascii="Montserrat" w:hAnsi="Montserrat"/>
          <w:b/>
          <w:bCs/>
        </w:rPr>
        <w:t xml:space="preserve">vance </w:t>
      </w:r>
      <w:r w:rsidR="00147946">
        <w:rPr>
          <w:rFonts w:ascii="Montserrat" w:hAnsi="Montserrat"/>
          <w:b/>
          <w:bCs/>
        </w:rPr>
        <w:t xml:space="preserve">de la </w:t>
      </w:r>
      <w:r w:rsidR="000B1394" w:rsidRPr="00AE1D49">
        <w:rPr>
          <w:rFonts w:ascii="Montserrat" w:hAnsi="Montserrat"/>
          <w:b/>
          <w:bCs/>
        </w:rPr>
        <w:t>EAIC</w:t>
      </w:r>
      <w:r w:rsidR="00703E28">
        <w:rPr>
          <w:rFonts w:ascii="Montserrat" w:hAnsi="Montserrat"/>
          <w:b/>
          <w:bCs/>
        </w:rPr>
        <w:t>”</w:t>
      </w:r>
      <w:r w:rsidR="009D768E">
        <w:rPr>
          <w:rFonts w:ascii="Montserrat" w:hAnsi="Montserrat"/>
          <w:i/>
        </w:rPr>
        <w:t>,</w:t>
      </w:r>
      <w:r w:rsidR="00DA2ACE">
        <w:rPr>
          <w:rFonts w:ascii="Montserrat" w:hAnsi="Montserrat"/>
          <w:i/>
        </w:rPr>
        <w:t xml:space="preserve"> </w:t>
      </w:r>
      <w:r w:rsidR="009D768E" w:rsidRPr="004D4226">
        <w:rPr>
          <w:rFonts w:ascii="Montserrat" w:hAnsi="Montserrat"/>
          <w:iCs/>
        </w:rPr>
        <w:t>el cual considera</w:t>
      </w:r>
      <w:r w:rsidR="009D768E">
        <w:rPr>
          <w:rFonts w:ascii="Montserrat" w:hAnsi="Montserrat"/>
          <w:i/>
        </w:rPr>
        <w:t xml:space="preserve"> </w:t>
      </w:r>
      <w:r w:rsidR="00F711FE" w:rsidRPr="00AE1D49">
        <w:rPr>
          <w:rFonts w:ascii="Montserrat" w:hAnsi="Montserrat"/>
        </w:rPr>
        <w:t>una Estrategia Anual de Inversión Comunitaria (EAIC) por GD</w:t>
      </w:r>
      <w:r w:rsidR="00FC140B">
        <w:rPr>
          <w:rFonts w:ascii="Montserrat" w:hAnsi="Montserrat"/>
        </w:rPr>
        <w:t>.</w:t>
      </w:r>
      <w:r w:rsidR="00381790">
        <w:rPr>
          <w:rFonts w:ascii="Montserrat" w:hAnsi="Montserrat"/>
          <w:i/>
        </w:rPr>
        <w:t xml:space="preserve"> </w:t>
      </w:r>
    </w:p>
    <w:p w14:paraId="6CE65D06" w14:textId="6106DED9" w:rsidR="00F711FE" w:rsidRPr="005810E4" w:rsidRDefault="00060C6D" w:rsidP="00F711FE">
      <w:pPr>
        <w:pStyle w:val="texto0"/>
        <w:spacing w:after="120" w:line="240" w:lineRule="auto"/>
        <w:ind w:firstLine="0"/>
        <w:rPr>
          <w:rFonts w:ascii="Montserrat" w:hAnsi="Montserrat"/>
          <w:b/>
          <w:bCs/>
          <w:i/>
          <w:color w:val="FF0000"/>
        </w:rPr>
      </w:pPr>
      <w:r>
        <w:rPr>
          <w:rFonts w:ascii="Montserrat" w:hAnsi="Montserrat"/>
          <w:i/>
          <w:color w:val="FF0000"/>
        </w:rPr>
        <w:t xml:space="preserve">En </w:t>
      </w:r>
      <w:r w:rsidRPr="00BB2208">
        <w:rPr>
          <w:rFonts w:ascii="Montserrat" w:hAnsi="Montserrat"/>
          <w:i/>
          <w:color w:val="FF0000"/>
        </w:rPr>
        <w:t xml:space="preserve">caso </w:t>
      </w:r>
      <w:r w:rsidR="00BB2208" w:rsidRPr="00BB2208">
        <w:rPr>
          <w:rFonts w:ascii="Montserrat" w:hAnsi="Montserrat"/>
          <w:i/>
          <w:color w:val="FF0000"/>
        </w:rPr>
        <w:t xml:space="preserve">de </w:t>
      </w:r>
      <w:r w:rsidR="005E74DF" w:rsidRPr="00BB2208">
        <w:rPr>
          <w:rFonts w:ascii="Montserrat" w:hAnsi="Montserrat"/>
          <w:i/>
          <w:color w:val="FF0000"/>
        </w:rPr>
        <w:t>existir</w:t>
      </w:r>
      <w:r w:rsidR="005E74DF">
        <w:rPr>
          <w:rFonts w:ascii="Montserrat" w:hAnsi="Montserrat"/>
          <w:i/>
          <w:color w:val="FF0000"/>
        </w:rPr>
        <w:t xml:space="preserve"> actualización </w:t>
      </w:r>
      <w:r w:rsidR="00FF1675">
        <w:rPr>
          <w:rFonts w:ascii="Montserrat" w:hAnsi="Montserrat"/>
          <w:i/>
          <w:color w:val="FF0000"/>
        </w:rPr>
        <w:t xml:space="preserve">en el desglose de insumos, </w:t>
      </w:r>
      <w:r w:rsidR="000404E4">
        <w:rPr>
          <w:rFonts w:ascii="Montserrat" w:hAnsi="Montserrat"/>
          <w:i/>
          <w:color w:val="FF0000"/>
        </w:rPr>
        <w:t>o cronogr</w:t>
      </w:r>
      <w:r w:rsidR="00C63333">
        <w:rPr>
          <w:rFonts w:ascii="Montserrat" w:hAnsi="Montserrat"/>
          <w:i/>
          <w:color w:val="FF0000"/>
        </w:rPr>
        <w:t>ama, estos deberán</w:t>
      </w:r>
      <w:r w:rsidR="00DA2ACE">
        <w:rPr>
          <w:rFonts w:ascii="Montserrat" w:hAnsi="Montserrat"/>
          <w:i/>
          <w:color w:val="FF0000"/>
        </w:rPr>
        <w:t xml:space="preserve"> ser reportados </w:t>
      </w:r>
      <w:r w:rsidR="00EA1E01">
        <w:rPr>
          <w:rFonts w:ascii="Montserrat" w:hAnsi="Montserrat"/>
          <w:i/>
          <w:color w:val="FF0000"/>
        </w:rPr>
        <w:t>en los archivos</w:t>
      </w:r>
      <w:r w:rsidR="005810E4">
        <w:rPr>
          <w:rFonts w:ascii="Montserrat" w:hAnsi="Montserrat"/>
          <w:i/>
          <w:color w:val="FF0000"/>
        </w:rPr>
        <w:t xml:space="preserve"> que llevan el nombre</w:t>
      </w:r>
      <w:r w:rsidR="00EA1E01">
        <w:rPr>
          <w:rFonts w:ascii="Montserrat" w:hAnsi="Montserrat"/>
          <w:i/>
          <w:color w:val="FF0000"/>
        </w:rPr>
        <w:t xml:space="preserve"> “</w:t>
      </w:r>
      <w:r w:rsidR="00522CEB">
        <w:rPr>
          <w:rFonts w:ascii="Montserrat" w:hAnsi="Montserrat"/>
          <w:i/>
          <w:color w:val="FF0000"/>
        </w:rPr>
        <w:t xml:space="preserve">programados” mismos que se encuentran </w:t>
      </w:r>
      <w:r w:rsidR="005810E4">
        <w:rPr>
          <w:rFonts w:ascii="Montserrat" w:hAnsi="Montserrat"/>
          <w:i/>
          <w:color w:val="FF0000"/>
        </w:rPr>
        <w:t>en las últimas 2 pestañas del</w:t>
      </w:r>
      <w:r w:rsidR="00522CEB">
        <w:rPr>
          <w:rFonts w:ascii="Montserrat" w:hAnsi="Montserrat"/>
          <w:i/>
          <w:color w:val="FF0000"/>
        </w:rPr>
        <w:t xml:space="preserve"> </w:t>
      </w:r>
      <w:r w:rsidR="00522CEB" w:rsidRPr="005810E4">
        <w:rPr>
          <w:rFonts w:ascii="Montserrat" w:hAnsi="Montserrat"/>
          <w:b/>
          <w:bCs/>
          <w:i/>
          <w:color w:val="FF0000"/>
        </w:rPr>
        <w:t xml:space="preserve">Anexo </w:t>
      </w:r>
      <w:r w:rsidR="005810E4" w:rsidRPr="005810E4">
        <w:rPr>
          <w:rFonts w:ascii="Montserrat" w:hAnsi="Montserrat"/>
          <w:b/>
          <w:bCs/>
          <w:i/>
          <w:color w:val="FF0000"/>
        </w:rPr>
        <w:t>“</w:t>
      </w:r>
      <w:r w:rsidR="00522CEB" w:rsidRPr="005810E4">
        <w:rPr>
          <w:rFonts w:ascii="Montserrat" w:hAnsi="Montserrat"/>
          <w:b/>
          <w:bCs/>
          <w:i/>
          <w:color w:val="FF0000"/>
        </w:rPr>
        <w:t>Avance de la EAIC</w:t>
      </w:r>
      <w:r w:rsidR="005810E4" w:rsidRPr="005810E4">
        <w:rPr>
          <w:rFonts w:ascii="Montserrat" w:hAnsi="Montserrat"/>
          <w:b/>
          <w:bCs/>
          <w:i/>
          <w:color w:val="FF0000"/>
        </w:rPr>
        <w:t>”</w:t>
      </w:r>
      <w:r w:rsidR="00CC243D" w:rsidRPr="005810E4">
        <w:rPr>
          <w:rFonts w:ascii="Montserrat" w:hAnsi="Montserrat"/>
          <w:b/>
          <w:bCs/>
          <w:i/>
          <w:color w:val="FF0000"/>
        </w:rPr>
        <w:t>.</w:t>
      </w:r>
    </w:p>
    <w:p w14:paraId="00C88262" w14:textId="196FC5B1" w:rsidR="003104A9" w:rsidRPr="009F3699" w:rsidRDefault="003104A9" w:rsidP="00F711FE">
      <w:pPr>
        <w:pStyle w:val="texto0"/>
        <w:spacing w:after="120" w:line="240" w:lineRule="auto"/>
        <w:ind w:firstLine="0"/>
        <w:rPr>
          <w:rFonts w:ascii="Montserrat" w:hAnsi="Montserrat"/>
          <w:b/>
          <w:bCs/>
          <w:i/>
          <w:color w:val="FF0000"/>
        </w:rPr>
      </w:pPr>
      <w:r w:rsidRPr="009F3699">
        <w:rPr>
          <w:rFonts w:ascii="Montserrat" w:hAnsi="Montserrat"/>
          <w:i/>
          <w:color w:val="FF0000"/>
        </w:rPr>
        <w:t>E</w:t>
      </w:r>
      <w:r w:rsidR="00BB2208">
        <w:rPr>
          <w:rFonts w:ascii="Montserrat" w:hAnsi="Montserrat"/>
          <w:i/>
          <w:color w:val="FF0000"/>
        </w:rPr>
        <w:t>n caso de cambiar algún proyecto</w:t>
      </w:r>
      <w:r w:rsidRPr="009F3699">
        <w:rPr>
          <w:rFonts w:ascii="Montserrat" w:hAnsi="Montserrat"/>
          <w:i/>
          <w:color w:val="FF0000"/>
        </w:rPr>
        <w:t xml:space="preserve"> mencionarlo en la nota informativa y actualizar la información en el </w:t>
      </w:r>
      <w:r w:rsidR="005810E4" w:rsidRPr="005810E4">
        <w:rPr>
          <w:rFonts w:ascii="Montserrat" w:hAnsi="Montserrat"/>
          <w:b/>
          <w:bCs/>
          <w:i/>
          <w:color w:val="FF0000"/>
        </w:rPr>
        <w:t>A</w:t>
      </w:r>
      <w:r w:rsidRPr="005810E4">
        <w:rPr>
          <w:rFonts w:ascii="Montserrat" w:hAnsi="Montserrat"/>
          <w:b/>
          <w:bCs/>
          <w:i/>
          <w:color w:val="FF0000"/>
        </w:rPr>
        <w:t>nexo</w:t>
      </w:r>
      <w:r w:rsidRPr="009F3699">
        <w:rPr>
          <w:rFonts w:ascii="Montserrat" w:hAnsi="Montserrat"/>
          <w:i/>
          <w:color w:val="FF0000"/>
        </w:rPr>
        <w:t xml:space="preserve"> </w:t>
      </w:r>
      <w:r w:rsidRPr="009F3699">
        <w:rPr>
          <w:rFonts w:ascii="Montserrat" w:hAnsi="Montserrat"/>
          <w:b/>
          <w:bCs/>
          <w:i/>
          <w:color w:val="FF0000"/>
        </w:rPr>
        <w:t>Avance de la EAIC.</w:t>
      </w:r>
    </w:p>
    <w:p w14:paraId="7769FB32" w14:textId="76DFEF9E" w:rsidR="003104A9" w:rsidRPr="003104A9" w:rsidRDefault="003104A9" w:rsidP="00F711FE">
      <w:pPr>
        <w:pStyle w:val="texto0"/>
        <w:spacing w:after="120" w:line="240" w:lineRule="auto"/>
        <w:ind w:firstLine="0"/>
        <w:rPr>
          <w:rFonts w:ascii="Montserrat" w:hAnsi="Montserrat"/>
          <w:b/>
          <w:bCs/>
          <w:i/>
          <w:color w:val="FF0000"/>
        </w:rPr>
      </w:pPr>
      <w:r w:rsidRPr="009F3699">
        <w:rPr>
          <w:rFonts w:ascii="Montserrat" w:hAnsi="Montserrat"/>
          <w:i/>
          <w:color w:val="FF0000"/>
        </w:rPr>
        <w:t xml:space="preserve">En caso de haber agregado un </w:t>
      </w:r>
      <w:r w:rsidR="00052F83" w:rsidRPr="009F3699">
        <w:rPr>
          <w:rFonts w:ascii="Montserrat" w:hAnsi="Montserrat"/>
          <w:i/>
          <w:color w:val="FF0000"/>
        </w:rPr>
        <w:t xml:space="preserve">nuevo </w:t>
      </w:r>
      <w:r w:rsidRPr="009F3699">
        <w:rPr>
          <w:rFonts w:ascii="Montserrat" w:hAnsi="Montserrat"/>
          <w:i/>
          <w:color w:val="FF0000"/>
        </w:rPr>
        <w:t>proyecto o GD, especificar en la nota informativa</w:t>
      </w:r>
      <w:r w:rsidRPr="009F3699">
        <w:rPr>
          <w:rFonts w:ascii="Montserrat" w:hAnsi="Montserrat"/>
          <w:b/>
          <w:bCs/>
          <w:i/>
          <w:color w:val="FF0000"/>
        </w:rPr>
        <w:t xml:space="preserve"> y actualizar </w:t>
      </w:r>
      <w:r w:rsidRPr="009F3699">
        <w:rPr>
          <w:rFonts w:ascii="Montserrat" w:hAnsi="Montserrat"/>
          <w:i/>
          <w:color w:val="FF0000"/>
        </w:rPr>
        <w:t xml:space="preserve">la información en el </w:t>
      </w:r>
      <w:r w:rsidR="004177E2">
        <w:rPr>
          <w:rFonts w:ascii="Montserrat" w:hAnsi="Montserrat"/>
          <w:b/>
          <w:bCs/>
          <w:iCs/>
          <w:color w:val="FF0000"/>
        </w:rPr>
        <w:t>A</w:t>
      </w:r>
      <w:r w:rsidRPr="004177E2">
        <w:rPr>
          <w:rFonts w:ascii="Montserrat" w:hAnsi="Montserrat"/>
          <w:b/>
          <w:bCs/>
          <w:iCs/>
          <w:color w:val="FF0000"/>
        </w:rPr>
        <w:t>nexo</w:t>
      </w:r>
      <w:r w:rsidRPr="009F3699">
        <w:rPr>
          <w:rFonts w:ascii="Montserrat" w:hAnsi="Montserrat"/>
          <w:i/>
          <w:color w:val="FF0000"/>
        </w:rPr>
        <w:t xml:space="preserve"> </w:t>
      </w:r>
      <w:r w:rsidRPr="009F3699">
        <w:rPr>
          <w:rFonts w:ascii="Montserrat" w:hAnsi="Montserrat"/>
          <w:b/>
          <w:bCs/>
          <w:i/>
          <w:color w:val="FF0000"/>
        </w:rPr>
        <w:t>Avance de la EAIC.</w:t>
      </w:r>
    </w:p>
    <w:p w14:paraId="723F1D87" w14:textId="50C305A7" w:rsidR="00F711FE" w:rsidRPr="00AE1D49" w:rsidRDefault="00D2645D" w:rsidP="00F711FE">
      <w:pPr>
        <w:pStyle w:val="Texto"/>
        <w:keepNext/>
        <w:spacing w:before="240" w:after="120" w:line="360" w:lineRule="auto"/>
        <w:ind w:left="284" w:firstLine="0"/>
        <w:jc w:val="left"/>
        <w:rPr>
          <w:rFonts w:ascii="Montserrat" w:eastAsia="Arial" w:hAnsi="Montserrat"/>
          <w:b/>
          <w:color w:val="000000"/>
          <w:kern w:val="1"/>
          <w:szCs w:val="18"/>
        </w:rPr>
      </w:pPr>
      <w:r>
        <w:rPr>
          <w:rFonts w:ascii="Montserrat" w:eastAsia="Arial" w:hAnsi="Montserrat"/>
          <w:b/>
          <w:color w:val="000000"/>
          <w:kern w:val="1"/>
          <w:szCs w:val="18"/>
        </w:rPr>
        <w:lastRenderedPageBreak/>
        <w:t>3</w:t>
      </w:r>
      <w:r w:rsidR="00F711FE" w:rsidRPr="00AE1D49">
        <w:rPr>
          <w:rFonts w:ascii="Montserrat" w:eastAsia="Arial" w:hAnsi="Montserrat"/>
          <w:b/>
          <w:color w:val="000000"/>
          <w:kern w:val="1"/>
          <w:szCs w:val="18"/>
        </w:rPr>
        <w:t>.</w:t>
      </w:r>
      <w:r w:rsidR="008E1352">
        <w:rPr>
          <w:rFonts w:ascii="Montserrat" w:eastAsia="Arial" w:hAnsi="Montserrat"/>
          <w:b/>
          <w:color w:val="000000"/>
          <w:kern w:val="1"/>
          <w:szCs w:val="18"/>
        </w:rPr>
        <w:t>3</w:t>
      </w:r>
      <w:r w:rsidR="00F711FE" w:rsidRPr="00AE1D49">
        <w:rPr>
          <w:rFonts w:ascii="Montserrat" w:eastAsia="Arial" w:hAnsi="Montserrat"/>
          <w:b/>
          <w:color w:val="000000"/>
          <w:kern w:val="1"/>
          <w:szCs w:val="18"/>
        </w:rPr>
        <w:t xml:space="preserve"> Programa Anual de Capacitaci</w:t>
      </w:r>
      <w:r w:rsidR="00CE452A" w:rsidRPr="00AE1D49">
        <w:rPr>
          <w:rFonts w:ascii="Montserrat" w:eastAsia="Arial" w:hAnsi="Montserrat"/>
          <w:b/>
          <w:color w:val="000000"/>
          <w:kern w:val="1"/>
          <w:szCs w:val="18"/>
        </w:rPr>
        <w:t>ones</w:t>
      </w:r>
      <w:r w:rsidR="00F711FE" w:rsidRPr="00AE1D49">
        <w:rPr>
          <w:rFonts w:ascii="Montserrat" w:eastAsia="Arial" w:hAnsi="Montserrat"/>
          <w:b/>
          <w:color w:val="000000"/>
          <w:kern w:val="1"/>
          <w:szCs w:val="18"/>
        </w:rPr>
        <w:t xml:space="preserve"> (PAC)</w:t>
      </w:r>
    </w:p>
    <w:p w14:paraId="2844D3E7" w14:textId="64D5694D" w:rsidR="00F711FE" w:rsidRDefault="007F3ACB" w:rsidP="007262E2">
      <w:pPr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Se deberá reportar el avance en </w:t>
      </w:r>
      <w:r w:rsidR="00E2389A">
        <w:rPr>
          <w:rFonts w:ascii="Montserrat" w:hAnsi="Montserrat"/>
          <w:sz w:val="18"/>
          <w:szCs w:val="18"/>
        </w:rPr>
        <w:t>las</w:t>
      </w:r>
      <w:r>
        <w:rPr>
          <w:rFonts w:ascii="Montserrat" w:hAnsi="Montserrat"/>
          <w:sz w:val="18"/>
          <w:szCs w:val="18"/>
        </w:rPr>
        <w:t xml:space="preserve"> </w:t>
      </w:r>
      <w:r w:rsidR="00F711FE" w:rsidRPr="00AE1D49">
        <w:rPr>
          <w:rFonts w:ascii="Montserrat" w:hAnsi="Montserrat"/>
          <w:sz w:val="18"/>
          <w:szCs w:val="18"/>
        </w:rPr>
        <w:t>capacitaci</w:t>
      </w:r>
      <w:r w:rsidR="000A261E" w:rsidRPr="00AE1D49">
        <w:rPr>
          <w:rFonts w:ascii="Montserrat" w:hAnsi="Montserrat"/>
          <w:sz w:val="18"/>
          <w:szCs w:val="18"/>
        </w:rPr>
        <w:t>ones</w:t>
      </w:r>
      <w:r>
        <w:rPr>
          <w:rFonts w:ascii="Montserrat" w:hAnsi="Montserrat"/>
          <w:sz w:val="18"/>
          <w:szCs w:val="18"/>
        </w:rPr>
        <w:t xml:space="preserve"> otorgadas a la fecha</w:t>
      </w:r>
      <w:r w:rsidR="00B96164">
        <w:rPr>
          <w:rFonts w:ascii="Montserrat" w:hAnsi="Montserrat"/>
          <w:sz w:val="18"/>
          <w:szCs w:val="18"/>
        </w:rPr>
        <w:t xml:space="preserve"> de</w:t>
      </w:r>
      <w:r w:rsidR="00381790">
        <w:rPr>
          <w:rFonts w:ascii="Montserrat" w:hAnsi="Montserrat"/>
          <w:sz w:val="18"/>
          <w:szCs w:val="18"/>
        </w:rPr>
        <w:t xml:space="preserve"> elaboración</w:t>
      </w:r>
      <w:r w:rsidR="00B96164">
        <w:rPr>
          <w:rFonts w:ascii="Montserrat" w:hAnsi="Montserrat"/>
          <w:sz w:val="18"/>
          <w:szCs w:val="18"/>
        </w:rPr>
        <w:t xml:space="preserve"> de este formato</w:t>
      </w:r>
      <w:r>
        <w:rPr>
          <w:rFonts w:ascii="Montserrat" w:hAnsi="Montserrat"/>
          <w:sz w:val="18"/>
          <w:szCs w:val="18"/>
        </w:rPr>
        <w:t xml:space="preserve">. </w:t>
      </w:r>
      <w:r w:rsidR="00B96164" w:rsidRPr="001E385D">
        <w:rPr>
          <w:rFonts w:ascii="Montserrat" w:hAnsi="Montserrat"/>
          <w:b/>
          <w:bCs/>
          <w:i/>
          <w:iCs/>
          <w:sz w:val="18"/>
          <w:szCs w:val="18"/>
        </w:rPr>
        <w:t>A</w:t>
      </w:r>
      <w:r w:rsidR="00791A9C" w:rsidRPr="001E385D">
        <w:rPr>
          <w:rFonts w:ascii="Montserrat" w:hAnsi="Montserrat"/>
          <w:b/>
          <w:bCs/>
          <w:i/>
          <w:iCs/>
          <w:sz w:val="18"/>
          <w:szCs w:val="18"/>
        </w:rPr>
        <w:t xml:space="preserve">nexo </w:t>
      </w:r>
      <w:r w:rsidR="00703E28">
        <w:rPr>
          <w:rFonts w:ascii="Montserrat" w:hAnsi="Montserrat"/>
          <w:b/>
          <w:bCs/>
          <w:i/>
          <w:iCs/>
          <w:sz w:val="18"/>
          <w:szCs w:val="18"/>
        </w:rPr>
        <w:t>“</w:t>
      </w:r>
      <w:r w:rsidR="003A0A59" w:rsidRPr="001E385D">
        <w:rPr>
          <w:rFonts w:ascii="Montserrat" w:hAnsi="Montserrat"/>
          <w:b/>
          <w:bCs/>
          <w:i/>
          <w:iCs/>
          <w:sz w:val="18"/>
          <w:szCs w:val="18"/>
        </w:rPr>
        <w:t xml:space="preserve">Avance del </w:t>
      </w:r>
      <w:r w:rsidR="000B1394" w:rsidRPr="001E385D">
        <w:rPr>
          <w:rFonts w:ascii="Montserrat" w:hAnsi="Montserrat"/>
          <w:b/>
          <w:i/>
          <w:iCs/>
          <w:sz w:val="18"/>
          <w:szCs w:val="18"/>
        </w:rPr>
        <w:t>PAC</w:t>
      </w:r>
      <w:r w:rsidR="00703E28">
        <w:rPr>
          <w:rFonts w:ascii="Montserrat" w:hAnsi="Montserrat"/>
          <w:b/>
          <w:i/>
          <w:iCs/>
          <w:sz w:val="18"/>
          <w:szCs w:val="18"/>
        </w:rPr>
        <w:t>”</w:t>
      </w:r>
      <w:r w:rsidR="00F711FE" w:rsidRPr="001E385D">
        <w:rPr>
          <w:rFonts w:ascii="Montserrat" w:hAnsi="Montserrat"/>
          <w:b/>
          <w:i/>
          <w:iCs/>
          <w:sz w:val="18"/>
          <w:szCs w:val="18"/>
        </w:rPr>
        <w:t>.</w:t>
      </w:r>
    </w:p>
    <w:p w14:paraId="7A99B011" w14:textId="5D49F974" w:rsidR="009A7C5D" w:rsidRDefault="009A7C5D" w:rsidP="007262E2">
      <w:pPr>
        <w:jc w:val="both"/>
        <w:rPr>
          <w:rFonts w:ascii="Montserrat" w:hAnsi="Montserrat"/>
          <w:b/>
          <w:sz w:val="18"/>
          <w:szCs w:val="18"/>
        </w:rPr>
      </w:pPr>
    </w:p>
    <w:p w14:paraId="156078C8" w14:textId="551701AD" w:rsidR="009A7C5D" w:rsidRPr="009F3699" w:rsidRDefault="009A7C5D" w:rsidP="009A7C5D">
      <w:pPr>
        <w:pStyle w:val="texto0"/>
        <w:spacing w:after="120" w:line="240" w:lineRule="auto"/>
        <w:ind w:firstLine="0"/>
        <w:rPr>
          <w:rFonts w:ascii="Montserrat" w:hAnsi="Montserrat"/>
          <w:b/>
          <w:bCs/>
          <w:i/>
          <w:color w:val="FF0000"/>
        </w:rPr>
      </w:pPr>
      <w:r w:rsidRPr="009F3699">
        <w:rPr>
          <w:rFonts w:ascii="Montserrat" w:hAnsi="Montserrat"/>
          <w:i/>
          <w:color w:val="FF0000"/>
        </w:rPr>
        <w:t>En caso de cambiar algún tema de capacitación</w:t>
      </w:r>
      <w:r w:rsidR="002E7B97">
        <w:rPr>
          <w:rFonts w:ascii="Montserrat" w:hAnsi="Montserrat"/>
          <w:i/>
          <w:color w:val="FF0000"/>
        </w:rPr>
        <w:t xml:space="preserve"> o</w:t>
      </w:r>
      <w:r w:rsidRPr="009F3699">
        <w:rPr>
          <w:rFonts w:ascii="Montserrat" w:hAnsi="Montserrat"/>
          <w:i/>
          <w:color w:val="FF0000"/>
        </w:rPr>
        <w:t xml:space="preserve"> </w:t>
      </w:r>
      <w:r w:rsidR="002E7B97" w:rsidRPr="009F3699">
        <w:rPr>
          <w:rFonts w:ascii="Montserrat" w:hAnsi="Montserrat"/>
          <w:i/>
          <w:color w:val="FF0000"/>
        </w:rPr>
        <w:t xml:space="preserve">haber agregado nuevas capacitaciones a uno o más GD </w:t>
      </w:r>
      <w:r w:rsidRPr="009F3699">
        <w:rPr>
          <w:rFonts w:ascii="Montserrat" w:hAnsi="Montserrat"/>
          <w:i/>
          <w:color w:val="FF0000"/>
        </w:rPr>
        <w:t xml:space="preserve">mencionarlo en la nota informativa y actualizar la información en el anexo </w:t>
      </w:r>
      <w:r w:rsidRPr="009F3699">
        <w:rPr>
          <w:rFonts w:ascii="Montserrat" w:hAnsi="Montserrat"/>
          <w:b/>
          <w:bCs/>
          <w:i/>
          <w:color w:val="FF0000"/>
        </w:rPr>
        <w:t>Avance del PAC.</w:t>
      </w:r>
    </w:p>
    <w:p w14:paraId="3D391574" w14:textId="59840B2B" w:rsidR="00F711FE" w:rsidRPr="003F3ED2" w:rsidRDefault="00D2645D" w:rsidP="00F711FE">
      <w:pPr>
        <w:pStyle w:val="Texto"/>
        <w:keepNext/>
        <w:spacing w:before="240" w:after="120" w:line="240" w:lineRule="auto"/>
        <w:ind w:left="284"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3</w:t>
      </w:r>
      <w:r w:rsidR="00713923">
        <w:rPr>
          <w:rFonts w:ascii="Montserrat" w:hAnsi="Montserrat"/>
          <w:b/>
          <w:szCs w:val="18"/>
          <w:lang w:val="es-MX"/>
        </w:rPr>
        <w:t xml:space="preserve">.3 </w:t>
      </w:r>
      <w:r w:rsidR="009E2619">
        <w:rPr>
          <w:rFonts w:ascii="Montserrat" w:hAnsi="Montserrat"/>
          <w:b/>
          <w:szCs w:val="18"/>
          <w:lang w:val="es-MX"/>
        </w:rPr>
        <w:t xml:space="preserve">Asignación del </w:t>
      </w:r>
      <w:r w:rsidR="00F711FE">
        <w:rPr>
          <w:rFonts w:ascii="Montserrat" w:hAnsi="Montserrat"/>
          <w:b/>
          <w:szCs w:val="18"/>
          <w:lang w:val="es-MX"/>
        </w:rPr>
        <w:t xml:space="preserve">Recurso </w:t>
      </w:r>
      <w:r w:rsidR="009E2619">
        <w:rPr>
          <w:rFonts w:ascii="Montserrat" w:hAnsi="Montserrat"/>
          <w:b/>
          <w:szCs w:val="18"/>
          <w:lang w:val="es-MX"/>
        </w:rPr>
        <w:t xml:space="preserve">estatal </w:t>
      </w:r>
    </w:p>
    <w:p w14:paraId="67521721" w14:textId="41B57E54" w:rsidR="003D7035" w:rsidRPr="00E2389A" w:rsidRDefault="00F711FE">
      <w:pPr>
        <w:jc w:val="both"/>
        <w:rPr>
          <w:rFonts w:ascii="Montserrat" w:hAnsi="Montserrat"/>
          <w:b/>
          <w:bCs/>
          <w:color w:val="000000" w:themeColor="text1"/>
          <w:sz w:val="18"/>
          <w:szCs w:val="18"/>
        </w:rPr>
      </w:pPr>
      <w:r w:rsidRPr="00E2389A">
        <w:rPr>
          <w:rFonts w:ascii="Montserrat" w:hAnsi="Montserrat"/>
          <w:color w:val="000000" w:themeColor="text1"/>
          <w:sz w:val="18"/>
          <w:szCs w:val="18"/>
        </w:rPr>
        <w:t xml:space="preserve">En </w:t>
      </w:r>
      <w:r w:rsidR="004755D7" w:rsidRPr="00E2389A">
        <w:rPr>
          <w:rFonts w:ascii="Montserrat" w:hAnsi="Montserrat"/>
          <w:color w:val="000000" w:themeColor="text1"/>
          <w:sz w:val="18"/>
          <w:szCs w:val="18"/>
        </w:rPr>
        <w:t>el siguient</w:t>
      </w:r>
      <w:r w:rsidRPr="00E2389A">
        <w:rPr>
          <w:rFonts w:ascii="Montserrat" w:hAnsi="Montserrat"/>
          <w:color w:val="000000" w:themeColor="text1"/>
          <w:sz w:val="18"/>
          <w:szCs w:val="18"/>
        </w:rPr>
        <w:t xml:space="preserve">e </w:t>
      </w:r>
      <w:r w:rsidR="000A261E" w:rsidRPr="00E2389A">
        <w:rPr>
          <w:rFonts w:ascii="Montserrat" w:hAnsi="Montserrat"/>
          <w:color w:val="000000" w:themeColor="text1"/>
          <w:sz w:val="18"/>
          <w:szCs w:val="18"/>
        </w:rPr>
        <w:t>c</w:t>
      </w:r>
      <w:r w:rsidR="008035D3" w:rsidRPr="00E2389A">
        <w:rPr>
          <w:rFonts w:ascii="Montserrat" w:hAnsi="Montserrat"/>
          <w:color w:val="000000" w:themeColor="text1"/>
          <w:sz w:val="18"/>
          <w:szCs w:val="18"/>
        </w:rPr>
        <w:t>uadro</w:t>
      </w:r>
      <w:r w:rsidRPr="00E2389A">
        <w:rPr>
          <w:rFonts w:ascii="Montserrat" w:hAnsi="Montserrat"/>
          <w:color w:val="000000" w:themeColor="text1"/>
          <w:sz w:val="18"/>
          <w:szCs w:val="18"/>
        </w:rPr>
        <w:t xml:space="preserve">, </w:t>
      </w:r>
      <w:r w:rsidR="00ED02A3" w:rsidRPr="00E2389A">
        <w:rPr>
          <w:rFonts w:ascii="Montserrat" w:hAnsi="Montserrat"/>
          <w:color w:val="000000" w:themeColor="text1"/>
          <w:sz w:val="18"/>
          <w:szCs w:val="18"/>
        </w:rPr>
        <w:t xml:space="preserve">se deberá colocar </w:t>
      </w:r>
      <w:r w:rsidR="00507669" w:rsidRPr="00E2389A">
        <w:rPr>
          <w:rFonts w:ascii="Montserrat" w:hAnsi="Montserrat"/>
          <w:color w:val="000000" w:themeColor="text1"/>
          <w:sz w:val="18"/>
          <w:szCs w:val="18"/>
        </w:rPr>
        <w:t xml:space="preserve">únicamente </w:t>
      </w:r>
      <w:r w:rsidR="004755D7" w:rsidRPr="00E2389A">
        <w:rPr>
          <w:rFonts w:ascii="Montserrat" w:hAnsi="Montserrat"/>
          <w:color w:val="000000" w:themeColor="text1"/>
          <w:sz w:val="18"/>
          <w:szCs w:val="18"/>
        </w:rPr>
        <w:t>la información respecto</w:t>
      </w:r>
      <w:r w:rsidR="0006283F" w:rsidRPr="00E2389A">
        <w:rPr>
          <w:rFonts w:ascii="Montserrat" w:hAnsi="Montserrat"/>
          <w:color w:val="000000" w:themeColor="text1"/>
          <w:sz w:val="18"/>
          <w:szCs w:val="18"/>
        </w:rPr>
        <w:t xml:space="preserve"> a los avances en la</w:t>
      </w:r>
      <w:r w:rsidR="004755D7" w:rsidRPr="00E2389A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06283F" w:rsidRPr="00E2389A">
        <w:rPr>
          <w:rFonts w:ascii="Montserrat" w:hAnsi="Montserrat"/>
          <w:color w:val="000000" w:themeColor="text1"/>
          <w:sz w:val="18"/>
          <w:szCs w:val="18"/>
        </w:rPr>
        <w:t xml:space="preserve">implementación de proyectos comunitarios e impartición de capacitaciones programadas con </w:t>
      </w:r>
      <w:r w:rsidR="004755D7" w:rsidRPr="00E2389A">
        <w:rPr>
          <w:rFonts w:ascii="Montserrat" w:hAnsi="Montserrat"/>
          <w:b/>
          <w:bCs/>
          <w:color w:val="000000" w:themeColor="text1"/>
          <w:sz w:val="18"/>
          <w:szCs w:val="18"/>
        </w:rPr>
        <w:t>recurso estatal</w:t>
      </w:r>
      <w:r w:rsidR="00931699" w:rsidRPr="00E2389A">
        <w:rPr>
          <w:rFonts w:ascii="Montserrat" w:hAnsi="Montserrat"/>
          <w:color w:val="000000" w:themeColor="text1"/>
          <w:sz w:val="18"/>
          <w:szCs w:val="18"/>
        </w:rPr>
        <w:t>. N</w:t>
      </w:r>
      <w:r w:rsidR="00507669" w:rsidRPr="00E2389A">
        <w:rPr>
          <w:rFonts w:ascii="Montserrat" w:hAnsi="Montserrat"/>
          <w:color w:val="000000" w:themeColor="text1"/>
          <w:sz w:val="18"/>
          <w:szCs w:val="18"/>
        </w:rPr>
        <w:t xml:space="preserve">o se deberá contemplar la cobertura </w:t>
      </w:r>
      <w:r w:rsidR="00C45C90" w:rsidRPr="00E2389A">
        <w:rPr>
          <w:rFonts w:ascii="Montserrat" w:hAnsi="Montserrat"/>
          <w:color w:val="000000" w:themeColor="text1"/>
          <w:sz w:val="18"/>
          <w:szCs w:val="18"/>
        </w:rPr>
        <w:t xml:space="preserve">reportada en el </w:t>
      </w:r>
      <w:r w:rsidR="00E2389A" w:rsidRPr="00E2389A">
        <w:rPr>
          <w:rFonts w:ascii="Montserrat" w:hAnsi="Montserrat"/>
          <w:b/>
          <w:bCs/>
          <w:color w:val="000000" w:themeColor="text1"/>
          <w:sz w:val="18"/>
          <w:szCs w:val="18"/>
        </w:rPr>
        <w:t>C</w:t>
      </w:r>
      <w:r w:rsidR="00C45C90" w:rsidRPr="00E2389A">
        <w:rPr>
          <w:rFonts w:ascii="Montserrat" w:hAnsi="Montserrat"/>
          <w:b/>
          <w:bCs/>
          <w:color w:val="000000" w:themeColor="text1"/>
          <w:sz w:val="18"/>
          <w:szCs w:val="18"/>
        </w:rPr>
        <w:t>uadro 1</w:t>
      </w:r>
      <w:r w:rsidR="0006283F" w:rsidRPr="00E2389A">
        <w:rPr>
          <w:rFonts w:ascii="Montserrat" w:hAnsi="Montserrat"/>
          <w:b/>
          <w:bCs/>
          <w:color w:val="000000" w:themeColor="text1"/>
          <w:sz w:val="18"/>
          <w:szCs w:val="18"/>
        </w:rPr>
        <w:t xml:space="preserve"> . Seguimiento de la Focalización y Cobertura</w:t>
      </w:r>
    </w:p>
    <w:p w14:paraId="24C2FE8C" w14:textId="77777777" w:rsidR="00C50A5D" w:rsidRPr="004D4226" w:rsidRDefault="00C50A5D" w:rsidP="004D4226">
      <w:pPr>
        <w:jc w:val="both"/>
        <w:rPr>
          <w:rFonts w:ascii="Montserrat" w:hAnsi="Montserrat"/>
          <w:b/>
          <w:color w:val="FFFFFF" w:themeColor="background1"/>
          <w:szCs w:val="18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0"/>
        <w:gridCol w:w="1843"/>
        <w:gridCol w:w="2275"/>
        <w:gridCol w:w="1135"/>
        <w:gridCol w:w="1410"/>
      </w:tblGrid>
      <w:tr w:rsidR="003B0404" w:rsidRPr="00D65345" w14:paraId="07CDADE1" w14:textId="77777777" w:rsidTr="0037095B">
        <w:trPr>
          <w:trHeight w:val="401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41F9986B" w14:textId="1DBE607F" w:rsidR="003B0404" w:rsidRPr="00D65345" w:rsidRDefault="003B0404" w:rsidP="00214B47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Localidad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1F5919D0" w14:textId="4E89DE7E" w:rsidR="003B0404" w:rsidRPr="00D65345" w:rsidRDefault="003B0404" w:rsidP="00214B47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Municipio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449"/>
            <w:vAlign w:val="center"/>
          </w:tcPr>
          <w:p w14:paraId="50E8E093" w14:textId="77777777" w:rsidR="00052F83" w:rsidRDefault="00052F83" w:rsidP="00052F83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Total de Proyectos realizados </w:t>
            </w:r>
          </w:p>
          <w:p w14:paraId="0E3866AD" w14:textId="1F095056" w:rsidR="003B0404" w:rsidRPr="00D65345" w:rsidRDefault="003B0404" w:rsidP="00214B47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6E18F478" w14:textId="10B5E82E" w:rsidR="003B0404" w:rsidRPr="00D65345" w:rsidRDefault="00BB2208" w:rsidP="00BB2208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Nombre de</w:t>
            </w:r>
            <w:r w:rsidR="00A84F8B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l o</w:t>
            </w: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 </w:t>
            </w:r>
            <w:r w:rsidR="00052F83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los </w:t>
            </w:r>
            <w:r w:rsidR="00052F83"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Proyecto</w:t>
            </w:r>
            <w:r w:rsidR="00052F83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s</w:t>
            </w:r>
            <w:r w:rsidR="00A84F8B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 realizados</w:t>
            </w:r>
            <w:r w:rsidR="003B0404"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br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4E67899E" w14:textId="3BD48E7F" w:rsidR="003B0404" w:rsidRPr="00D65345" w:rsidDel="00562413" w:rsidRDefault="003B0404" w:rsidP="00214B47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Monto </w:t>
            </w:r>
            <w:r w:rsidR="00333870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Total </w:t>
            </w: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asignado</w:t>
            </w: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9D2449"/>
            <w:vAlign w:val="center"/>
          </w:tcPr>
          <w:p w14:paraId="19F71048" w14:textId="6302CD93" w:rsidR="003B0404" w:rsidRPr="00D65345" w:rsidRDefault="003B0404" w:rsidP="00214B47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BA4F1C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Porcentaje de avance</w:t>
            </w:r>
            <w:r w:rsidR="00BA4F1C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 del proyecto</w:t>
            </w: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 </w:t>
            </w:r>
            <w:r w:rsidRPr="00D65345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br/>
            </w:r>
          </w:p>
        </w:tc>
      </w:tr>
      <w:tr w:rsidR="0037095B" w:rsidRPr="00D65345" w14:paraId="0FC67C77" w14:textId="77777777" w:rsidTr="0037095B">
        <w:trPr>
          <w:trHeight w:val="687"/>
          <w:jc w:val="center"/>
        </w:trPr>
        <w:tc>
          <w:tcPr>
            <w:tcW w:w="784" w:type="pct"/>
            <w:vAlign w:val="center"/>
          </w:tcPr>
          <w:p w14:paraId="55BB0B9A" w14:textId="77777777" w:rsidR="0037095B" w:rsidRPr="00723B66" w:rsidRDefault="0037095B" w:rsidP="0037095B">
            <w:pPr>
              <w:pStyle w:val="Texto"/>
              <w:spacing w:after="0" w:line="240" w:lineRule="auto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1)</w:t>
            </w:r>
          </w:p>
          <w:p w14:paraId="7C41F7F5" w14:textId="77777777" w:rsidR="0037095B" w:rsidRPr="00723B66" w:rsidRDefault="0037095B" w:rsidP="0037095B">
            <w:pPr>
              <w:pStyle w:val="Texto"/>
              <w:spacing w:after="0" w:line="240" w:lineRule="auto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 xml:space="preserve">2) </w:t>
            </w:r>
          </w:p>
          <w:p w14:paraId="23AEFBE3" w14:textId="580B9704" w:rsidR="0037095B" w:rsidRPr="00723B66" w:rsidDel="00562413" w:rsidRDefault="0037095B" w:rsidP="0037095B">
            <w:pPr>
              <w:pStyle w:val="Texto"/>
              <w:spacing w:after="0" w:line="240" w:lineRule="auto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3)</w:t>
            </w:r>
          </w:p>
        </w:tc>
        <w:tc>
          <w:tcPr>
            <w:tcW w:w="857" w:type="pct"/>
            <w:vAlign w:val="center"/>
          </w:tcPr>
          <w:p w14:paraId="588BB8E2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1)</w:t>
            </w:r>
          </w:p>
          <w:p w14:paraId="0340AC7E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 xml:space="preserve">2) </w:t>
            </w:r>
          </w:p>
          <w:p w14:paraId="0B01FB79" w14:textId="632610F3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3)</w:t>
            </w:r>
          </w:p>
        </w:tc>
        <w:tc>
          <w:tcPr>
            <w:tcW w:w="929" w:type="pct"/>
            <w:vAlign w:val="center"/>
          </w:tcPr>
          <w:p w14:paraId="70A070A8" w14:textId="77EC2FCC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>
              <w:rPr>
                <w:rFonts w:ascii="Montserrat" w:hAnsi="Montserrat"/>
                <w:color w:val="000000" w:themeColor="text1"/>
                <w:szCs w:val="18"/>
                <w:lang w:val="es-MX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0E947FAD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1)</w:t>
            </w:r>
          </w:p>
          <w:p w14:paraId="71F2D83A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 xml:space="preserve">2) </w:t>
            </w:r>
          </w:p>
          <w:p w14:paraId="2D11E2F8" w14:textId="0C5E14BF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3)</w:t>
            </w:r>
          </w:p>
        </w:tc>
        <w:tc>
          <w:tcPr>
            <w:tcW w:w="572" w:type="pct"/>
            <w:vAlign w:val="center"/>
          </w:tcPr>
          <w:p w14:paraId="0409814A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$</w:t>
            </w:r>
          </w:p>
          <w:p w14:paraId="756064B5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$</w:t>
            </w:r>
          </w:p>
          <w:p w14:paraId="223D03B6" w14:textId="0E046BDE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$</w:t>
            </w:r>
          </w:p>
        </w:tc>
        <w:tc>
          <w:tcPr>
            <w:tcW w:w="711" w:type="pct"/>
            <w:vAlign w:val="center"/>
          </w:tcPr>
          <w:p w14:paraId="164438F8" w14:textId="11C23141" w:rsidR="0037095B" w:rsidRPr="00723B66" w:rsidRDefault="0037095B" w:rsidP="0037095B">
            <w:pPr>
              <w:pStyle w:val="Texto"/>
              <w:numPr>
                <w:ilvl w:val="0"/>
                <w:numId w:val="47"/>
              </w:numPr>
              <w:spacing w:after="0" w:line="240" w:lineRule="auto"/>
              <w:rPr>
                <w:rFonts w:ascii="Montserrat" w:hAnsi="Montserrat"/>
                <w:szCs w:val="18"/>
                <w:lang w:val="es-MX"/>
              </w:rPr>
            </w:pPr>
            <w:r w:rsidRPr="00723B66">
              <w:rPr>
                <w:rFonts w:ascii="Montserrat" w:hAnsi="Montserrat"/>
                <w:szCs w:val="18"/>
                <w:lang w:val="es-MX"/>
              </w:rPr>
              <w:t>%</w:t>
            </w:r>
          </w:p>
          <w:p w14:paraId="1EC4FEF9" w14:textId="09E35FF7" w:rsidR="0037095B" w:rsidRPr="00723B66" w:rsidRDefault="0037095B" w:rsidP="0037095B">
            <w:pPr>
              <w:pStyle w:val="Texto"/>
              <w:numPr>
                <w:ilvl w:val="0"/>
                <w:numId w:val="47"/>
              </w:numPr>
              <w:spacing w:after="0" w:line="240" w:lineRule="auto"/>
              <w:rPr>
                <w:rFonts w:ascii="Montserrat" w:hAnsi="Montserrat"/>
                <w:szCs w:val="18"/>
                <w:lang w:val="es-MX"/>
              </w:rPr>
            </w:pPr>
            <w:r w:rsidRPr="00723B66">
              <w:rPr>
                <w:rFonts w:ascii="Montserrat" w:hAnsi="Montserrat"/>
                <w:szCs w:val="18"/>
                <w:lang w:val="es-MX"/>
              </w:rPr>
              <w:t>%</w:t>
            </w:r>
          </w:p>
          <w:p w14:paraId="12F6BACC" w14:textId="7242A133" w:rsidR="0037095B" w:rsidRPr="00723B66" w:rsidRDefault="0037095B" w:rsidP="0037095B">
            <w:pPr>
              <w:pStyle w:val="Texto"/>
              <w:numPr>
                <w:ilvl w:val="0"/>
                <w:numId w:val="47"/>
              </w:numPr>
              <w:spacing w:after="0" w:line="240" w:lineRule="auto"/>
              <w:rPr>
                <w:rFonts w:ascii="Montserrat" w:hAnsi="Montserrat"/>
                <w:szCs w:val="18"/>
                <w:lang w:val="es-MX"/>
              </w:rPr>
            </w:pPr>
            <w:r w:rsidRPr="00723B66">
              <w:rPr>
                <w:rFonts w:ascii="Montserrat" w:hAnsi="Montserrat"/>
                <w:szCs w:val="18"/>
                <w:lang w:val="es-MX"/>
              </w:rPr>
              <w:t>%</w:t>
            </w:r>
          </w:p>
        </w:tc>
      </w:tr>
      <w:tr w:rsidR="0037095B" w:rsidRPr="00D65345" w14:paraId="76FC8586" w14:textId="77777777" w:rsidTr="0037095B">
        <w:trPr>
          <w:trHeight w:val="401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6A9DE3E2" w14:textId="36A64BDB" w:rsidR="0037095B" w:rsidRPr="00EF578F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Localidad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463C3383" w14:textId="3F75B5AB" w:rsidR="0037095B" w:rsidRPr="00EF578F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Municipio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449"/>
            <w:vAlign w:val="center"/>
          </w:tcPr>
          <w:p w14:paraId="10F86B7C" w14:textId="58CE0429" w:rsidR="0037095B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Total</w:t>
            </w: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 </w:t>
            </w: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de Capacitaciones </w:t>
            </w: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otorgadas</w:t>
            </w:r>
          </w:p>
          <w:p w14:paraId="3C9CC6EA" w14:textId="3337ED22" w:rsidR="0037095B" w:rsidRPr="00EF578F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60620BD0" w14:textId="5D5AE633" w:rsidR="0037095B" w:rsidRPr="00EF578F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Nombre de la o las Capacitaciones otorgadas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D2449"/>
            <w:vAlign w:val="center"/>
          </w:tcPr>
          <w:p w14:paraId="21BBF3D8" w14:textId="254893D3" w:rsidR="0037095B" w:rsidRPr="00EF578F" w:rsidDel="00562413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Monto </w:t>
            </w: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Total </w:t>
            </w: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asignado</w:t>
            </w: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9D2449"/>
            <w:vAlign w:val="center"/>
          </w:tcPr>
          <w:p w14:paraId="3ED23AFE" w14:textId="4386D023" w:rsidR="0037095B" w:rsidRPr="004D4226" w:rsidRDefault="0037095B" w:rsidP="0037095B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 w:val="22"/>
                <w:szCs w:val="22"/>
                <w:lang w:val="es-MX"/>
              </w:rPr>
            </w:pPr>
            <w:r w:rsidRPr="00EF578F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Porcentaje de avance </w:t>
            </w: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de las capacitaciones</w:t>
            </w:r>
            <w:r w:rsidRPr="004D4226">
              <w:rPr>
                <w:rFonts w:ascii="Montserrat" w:hAnsi="Montserrat"/>
                <w:b/>
                <w:color w:val="FFFFFF" w:themeColor="background1"/>
                <w:sz w:val="22"/>
                <w:szCs w:val="22"/>
                <w:lang w:val="es-MX"/>
              </w:rPr>
              <w:br/>
            </w:r>
          </w:p>
        </w:tc>
      </w:tr>
      <w:tr w:rsidR="0037095B" w:rsidRPr="00D65345" w14:paraId="491FA042" w14:textId="222E076E" w:rsidTr="0037095B">
        <w:trPr>
          <w:trHeight w:val="521"/>
          <w:jc w:val="center"/>
        </w:trPr>
        <w:tc>
          <w:tcPr>
            <w:tcW w:w="784" w:type="pct"/>
          </w:tcPr>
          <w:p w14:paraId="1E408A6F" w14:textId="310CD3B2" w:rsidR="0037095B" w:rsidRPr="00723B66" w:rsidRDefault="0037095B" w:rsidP="0037095B">
            <w:pPr>
              <w:pStyle w:val="Texto"/>
              <w:spacing w:after="0" w:line="240" w:lineRule="auto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 xml:space="preserve">1) </w:t>
            </w:r>
          </w:p>
          <w:p w14:paraId="66542EE0" w14:textId="39F150CF" w:rsidR="0037095B" w:rsidRPr="00723B66" w:rsidRDefault="0037095B" w:rsidP="0037095B">
            <w:pPr>
              <w:pStyle w:val="Texto"/>
              <w:spacing w:after="0" w:line="240" w:lineRule="auto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2)</w:t>
            </w:r>
          </w:p>
          <w:p w14:paraId="1F4780F7" w14:textId="79B5EBD0" w:rsidR="0037095B" w:rsidRPr="00723B66" w:rsidDel="00562413" w:rsidRDefault="0037095B" w:rsidP="0037095B">
            <w:pPr>
              <w:pStyle w:val="Texto"/>
              <w:spacing w:after="0" w:line="240" w:lineRule="auto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3)</w:t>
            </w:r>
          </w:p>
        </w:tc>
        <w:tc>
          <w:tcPr>
            <w:tcW w:w="857" w:type="pct"/>
          </w:tcPr>
          <w:p w14:paraId="68B00FE0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1)</w:t>
            </w:r>
          </w:p>
          <w:p w14:paraId="455DFD29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 xml:space="preserve">2) </w:t>
            </w:r>
          </w:p>
          <w:p w14:paraId="152B5495" w14:textId="41C5E03E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3)</w:t>
            </w:r>
          </w:p>
        </w:tc>
        <w:tc>
          <w:tcPr>
            <w:tcW w:w="929" w:type="pct"/>
          </w:tcPr>
          <w:p w14:paraId="7A9F229E" w14:textId="77777777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</w:p>
        </w:tc>
        <w:tc>
          <w:tcPr>
            <w:tcW w:w="1147" w:type="pct"/>
          </w:tcPr>
          <w:p w14:paraId="0FD726A7" w14:textId="5E8E4520" w:rsidR="0037095B" w:rsidRPr="00723B66" w:rsidRDefault="0037095B" w:rsidP="0037095B">
            <w:pPr>
              <w:pStyle w:val="Texto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</w:p>
          <w:p w14:paraId="4BF2910F" w14:textId="19814927" w:rsidR="0037095B" w:rsidRPr="00723B66" w:rsidRDefault="0037095B" w:rsidP="0037095B">
            <w:pPr>
              <w:pStyle w:val="Texto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</w:p>
          <w:p w14:paraId="33B3D5B9" w14:textId="0D6B6505" w:rsidR="0037095B" w:rsidRPr="00723B66" w:rsidRDefault="0037095B" w:rsidP="0037095B">
            <w:pPr>
              <w:pStyle w:val="Texto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</w:p>
          <w:p w14:paraId="4B7820F9" w14:textId="5026C6A2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</w:p>
        </w:tc>
        <w:tc>
          <w:tcPr>
            <w:tcW w:w="572" w:type="pct"/>
          </w:tcPr>
          <w:p w14:paraId="4EBCA058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$</w:t>
            </w:r>
          </w:p>
          <w:p w14:paraId="362E4BC6" w14:textId="77777777" w:rsidR="0037095B" w:rsidRPr="00723B66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$</w:t>
            </w:r>
          </w:p>
          <w:p w14:paraId="167AAB11" w14:textId="291DAB98" w:rsidR="0037095B" w:rsidRPr="00723B66" w:rsidDel="00562413" w:rsidRDefault="0037095B" w:rsidP="0037095B">
            <w:pPr>
              <w:pStyle w:val="Texto"/>
              <w:spacing w:after="0" w:line="240" w:lineRule="auto"/>
              <w:ind w:firstLine="0"/>
              <w:jc w:val="left"/>
              <w:rPr>
                <w:rFonts w:ascii="Montserrat" w:hAnsi="Montserrat"/>
                <w:color w:val="000000" w:themeColor="text1"/>
                <w:szCs w:val="18"/>
                <w:lang w:val="es-MX"/>
              </w:rPr>
            </w:pPr>
            <w:r w:rsidRPr="00723B66">
              <w:rPr>
                <w:rFonts w:ascii="Montserrat" w:hAnsi="Montserrat"/>
                <w:color w:val="000000" w:themeColor="text1"/>
                <w:szCs w:val="18"/>
                <w:lang w:val="es-MX"/>
              </w:rPr>
              <w:t>$</w:t>
            </w:r>
          </w:p>
        </w:tc>
        <w:tc>
          <w:tcPr>
            <w:tcW w:w="711" w:type="pct"/>
          </w:tcPr>
          <w:p w14:paraId="45130249" w14:textId="6E54D1C7" w:rsidR="0037095B" w:rsidRPr="00723B66" w:rsidRDefault="0037095B" w:rsidP="0037095B">
            <w:pPr>
              <w:pStyle w:val="Texto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Montserrat" w:hAnsi="Montserrat"/>
                <w:szCs w:val="18"/>
                <w:lang w:val="es-MX"/>
              </w:rPr>
            </w:pPr>
            <w:r w:rsidRPr="00723B66">
              <w:rPr>
                <w:rFonts w:ascii="Montserrat" w:hAnsi="Montserrat"/>
                <w:szCs w:val="18"/>
                <w:lang w:val="es-MX"/>
              </w:rPr>
              <w:t xml:space="preserve"> </w:t>
            </w:r>
            <w:r>
              <w:rPr>
                <w:rFonts w:ascii="Montserrat" w:hAnsi="Montserrat"/>
                <w:szCs w:val="18"/>
                <w:lang w:val="es-MX"/>
              </w:rPr>
              <w:t>%</w:t>
            </w:r>
          </w:p>
          <w:p w14:paraId="21EB7E79" w14:textId="4700AC50" w:rsidR="0037095B" w:rsidRPr="00723B66" w:rsidRDefault="0037095B" w:rsidP="0037095B">
            <w:pPr>
              <w:pStyle w:val="Texto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Montserrat" w:hAnsi="Montserrat"/>
                <w:szCs w:val="18"/>
                <w:lang w:val="es-MX"/>
              </w:rPr>
            </w:pPr>
            <w:r w:rsidRPr="00723B66">
              <w:rPr>
                <w:rFonts w:ascii="Montserrat" w:hAnsi="Montserrat"/>
                <w:szCs w:val="18"/>
                <w:lang w:val="es-MX"/>
              </w:rPr>
              <w:t xml:space="preserve"> </w:t>
            </w:r>
            <w:r>
              <w:rPr>
                <w:rFonts w:ascii="Montserrat" w:hAnsi="Montserrat"/>
                <w:szCs w:val="18"/>
                <w:lang w:val="es-MX"/>
              </w:rPr>
              <w:t>%</w:t>
            </w:r>
          </w:p>
          <w:p w14:paraId="5ADFC2AD" w14:textId="0AE63358" w:rsidR="0037095B" w:rsidRPr="00723B66" w:rsidRDefault="0037095B" w:rsidP="0037095B">
            <w:pPr>
              <w:pStyle w:val="Texto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Montserrat" w:hAnsi="Montserrat"/>
                <w:szCs w:val="18"/>
                <w:lang w:val="es-MX"/>
              </w:rPr>
            </w:pPr>
            <w:r>
              <w:rPr>
                <w:rFonts w:ascii="Montserrat" w:hAnsi="Montserrat"/>
                <w:szCs w:val="18"/>
                <w:lang w:val="es-MX"/>
              </w:rPr>
              <w:t xml:space="preserve"> %</w:t>
            </w:r>
          </w:p>
        </w:tc>
      </w:tr>
    </w:tbl>
    <w:p w14:paraId="035E994E" w14:textId="77777777" w:rsidR="00004B9D" w:rsidRPr="00004B9D" w:rsidRDefault="00004B9D" w:rsidP="00AE1D49"/>
    <w:p w14:paraId="3F2DC43B" w14:textId="62963500" w:rsidR="00E75986" w:rsidRPr="00A84F8B" w:rsidRDefault="00D2645D" w:rsidP="00A84F8B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4</w:t>
      </w:r>
      <w:r w:rsidR="002D39B0">
        <w:rPr>
          <w:rFonts w:ascii="Montserrat" w:hAnsi="Montserrat"/>
          <w:b/>
          <w:szCs w:val="18"/>
          <w:lang w:val="es-MX"/>
        </w:rPr>
        <w:t>. PROMOTORÍA</w:t>
      </w:r>
    </w:p>
    <w:p w14:paraId="70F2CC1F" w14:textId="348240A6" w:rsidR="00F711FE" w:rsidRDefault="00A84F8B" w:rsidP="004D4226">
      <w:pPr>
        <w:pStyle w:val="Texto"/>
        <w:spacing w:after="0" w:line="240" w:lineRule="auto"/>
        <w:ind w:firstLine="0"/>
        <w:rPr>
          <w:rFonts w:ascii="Montserrat" w:hAnsi="Montserrat"/>
          <w:color w:val="000000" w:themeColor="text1"/>
          <w:szCs w:val="18"/>
          <w:lang w:val="es-MX"/>
        </w:rPr>
      </w:pPr>
      <w:r>
        <w:rPr>
          <w:rFonts w:ascii="Montserrat" w:hAnsi="Montserrat"/>
          <w:color w:val="000000" w:themeColor="text1"/>
          <w:szCs w:val="18"/>
          <w:lang w:val="es-MX"/>
        </w:rPr>
        <w:t xml:space="preserve">El </w:t>
      </w:r>
      <w:r w:rsidR="00655475" w:rsidRPr="00A84F8B">
        <w:rPr>
          <w:rFonts w:ascii="Montserrat" w:hAnsi="Montserrat"/>
          <w:color w:val="000000" w:themeColor="text1"/>
          <w:szCs w:val="18"/>
          <w:lang w:val="es-MX"/>
        </w:rPr>
        <w:t xml:space="preserve">SNDIF </w:t>
      </w:r>
      <w:r w:rsidR="00BB2208" w:rsidRPr="00A84F8B">
        <w:rPr>
          <w:rFonts w:ascii="Montserrat" w:hAnsi="Montserrat"/>
          <w:color w:val="000000" w:themeColor="text1"/>
          <w:szCs w:val="18"/>
          <w:lang w:val="es-MX"/>
        </w:rPr>
        <w:t>elegirá</w:t>
      </w:r>
      <w:r w:rsidR="00E75986" w:rsidRPr="00A84F8B">
        <w:rPr>
          <w:rFonts w:ascii="Montserrat" w:hAnsi="Montserrat"/>
          <w:color w:val="000000" w:themeColor="text1"/>
          <w:szCs w:val="18"/>
          <w:lang w:val="es-MX"/>
        </w:rPr>
        <w:t xml:space="preserve"> </w:t>
      </w:r>
      <w:r w:rsidR="00BB2208" w:rsidRPr="00A84F8B">
        <w:rPr>
          <w:rFonts w:ascii="Montserrat" w:hAnsi="Montserrat"/>
          <w:color w:val="000000" w:themeColor="text1"/>
          <w:szCs w:val="18"/>
          <w:lang w:val="es-MX"/>
        </w:rPr>
        <w:t>l</w:t>
      </w:r>
      <w:r w:rsidR="00655475" w:rsidRPr="00A84F8B">
        <w:rPr>
          <w:rFonts w:ascii="Montserrat" w:hAnsi="Montserrat"/>
          <w:color w:val="000000" w:themeColor="text1"/>
          <w:szCs w:val="18"/>
          <w:lang w:val="es-MX"/>
        </w:rPr>
        <w:t xml:space="preserve">ocalidades </w:t>
      </w:r>
      <w:r w:rsidR="00BB2208" w:rsidRPr="00A84F8B">
        <w:rPr>
          <w:rFonts w:ascii="Montserrat" w:hAnsi="Montserrat"/>
          <w:color w:val="000000" w:themeColor="text1"/>
          <w:szCs w:val="18"/>
          <w:lang w:val="es-MX"/>
        </w:rPr>
        <w:t>al azar</w:t>
      </w:r>
      <w:r w:rsidR="00655475" w:rsidRPr="00A84F8B">
        <w:rPr>
          <w:rFonts w:ascii="Montserrat" w:hAnsi="Montserrat"/>
          <w:color w:val="000000" w:themeColor="text1"/>
          <w:szCs w:val="18"/>
          <w:lang w:val="es-MX"/>
        </w:rPr>
        <w:t xml:space="preserve"> y se deberá</w:t>
      </w:r>
      <w:r w:rsidR="00E75986" w:rsidRPr="00A84F8B">
        <w:rPr>
          <w:rFonts w:ascii="Montserrat" w:hAnsi="Montserrat"/>
          <w:color w:val="000000" w:themeColor="text1"/>
          <w:szCs w:val="18"/>
          <w:lang w:val="es-MX"/>
        </w:rPr>
        <w:t>n</w:t>
      </w:r>
      <w:r w:rsidR="00655475" w:rsidRPr="00A84F8B">
        <w:rPr>
          <w:rFonts w:ascii="Montserrat" w:hAnsi="Montserrat"/>
          <w:color w:val="000000" w:themeColor="text1"/>
          <w:szCs w:val="18"/>
          <w:lang w:val="es-MX"/>
        </w:rPr>
        <w:t xml:space="preserve"> enviar </w:t>
      </w:r>
      <w:r w:rsidR="00E75986" w:rsidRPr="00A84F8B">
        <w:rPr>
          <w:rFonts w:ascii="Montserrat" w:hAnsi="Montserrat"/>
          <w:color w:val="000000" w:themeColor="text1"/>
          <w:szCs w:val="18"/>
          <w:lang w:val="es-MX"/>
        </w:rPr>
        <w:t xml:space="preserve">las </w:t>
      </w:r>
      <w:r w:rsidR="00E75986" w:rsidRPr="00A84F8B">
        <w:rPr>
          <w:rFonts w:ascii="Montserrat" w:hAnsi="Montserrat"/>
          <w:b/>
          <w:bCs/>
          <w:color w:val="000000" w:themeColor="text1"/>
          <w:szCs w:val="18"/>
          <w:lang w:val="es-MX"/>
        </w:rPr>
        <w:t>Bitácoras de visitas del promotor</w:t>
      </w:r>
      <w:r w:rsidR="00E75986" w:rsidRPr="00A84F8B">
        <w:rPr>
          <w:rFonts w:ascii="Montserrat" w:hAnsi="Montserrat"/>
          <w:color w:val="000000" w:themeColor="text1"/>
          <w:szCs w:val="18"/>
          <w:lang w:val="es-MX"/>
        </w:rPr>
        <w:t xml:space="preserve"> y el</w:t>
      </w:r>
      <w:r w:rsidR="00E75986" w:rsidRPr="00A84F8B">
        <w:rPr>
          <w:rFonts w:ascii="Montserrat" w:hAnsi="Montserrat"/>
          <w:b/>
          <w:bCs/>
          <w:color w:val="000000" w:themeColor="text1"/>
          <w:szCs w:val="18"/>
          <w:lang w:val="es-MX"/>
        </w:rPr>
        <w:t xml:space="preserve"> oficio</w:t>
      </w:r>
      <w:r w:rsidR="004E4C35" w:rsidRPr="00A84F8B">
        <w:rPr>
          <w:rFonts w:ascii="Montserrat" w:hAnsi="Montserrat"/>
          <w:b/>
          <w:bCs/>
          <w:color w:val="000000" w:themeColor="text1"/>
          <w:szCs w:val="18"/>
          <w:lang w:val="es-MX"/>
        </w:rPr>
        <w:t xml:space="preserve"> de asignación de la promotoría</w:t>
      </w:r>
      <w:r w:rsidR="004E4C35" w:rsidRPr="00A84F8B">
        <w:rPr>
          <w:rFonts w:ascii="Montserrat" w:hAnsi="Montserrat"/>
          <w:color w:val="000000" w:themeColor="text1"/>
          <w:szCs w:val="18"/>
          <w:lang w:val="es-MX"/>
        </w:rPr>
        <w:t xml:space="preserve"> </w:t>
      </w:r>
      <w:r>
        <w:rPr>
          <w:rFonts w:ascii="Montserrat" w:hAnsi="Montserrat"/>
          <w:color w:val="000000" w:themeColor="text1"/>
          <w:szCs w:val="18"/>
          <w:lang w:val="es-MX"/>
        </w:rPr>
        <w:t>c</w:t>
      </w:r>
      <w:r w:rsidRPr="00A84F8B">
        <w:rPr>
          <w:rFonts w:ascii="Montserrat" w:hAnsi="Montserrat"/>
          <w:color w:val="000000" w:themeColor="text1"/>
          <w:szCs w:val="18"/>
          <w:lang w:val="es-MX"/>
        </w:rPr>
        <w:t>omo parte de las muestras</w:t>
      </w:r>
      <w:r w:rsidR="004E4C35" w:rsidRPr="00A84F8B">
        <w:rPr>
          <w:rFonts w:ascii="Montserrat" w:hAnsi="Montserrat"/>
          <w:color w:val="000000" w:themeColor="text1"/>
          <w:szCs w:val="18"/>
          <w:lang w:val="es-MX"/>
        </w:rPr>
        <w:t xml:space="preserve"> seleccionada. </w:t>
      </w:r>
    </w:p>
    <w:p w14:paraId="29B05ABD" w14:textId="77777777" w:rsidR="00A84F8B" w:rsidRDefault="00A84F8B" w:rsidP="004D4226">
      <w:pPr>
        <w:pStyle w:val="Texto"/>
        <w:spacing w:after="0" w:line="240" w:lineRule="auto"/>
        <w:ind w:firstLine="0"/>
        <w:rPr>
          <w:rFonts w:ascii="Montserrat" w:hAnsi="Montserrat"/>
          <w:color w:val="000000" w:themeColor="text1"/>
          <w:szCs w:val="18"/>
          <w:lang w:val="es-MX"/>
        </w:rPr>
      </w:pPr>
    </w:p>
    <w:p w14:paraId="2F46B9F8" w14:textId="41F31CA3" w:rsidR="00A84F8B" w:rsidRPr="00A84F8B" w:rsidRDefault="00A84F8B" w:rsidP="004D4226">
      <w:pPr>
        <w:pStyle w:val="Texto"/>
        <w:spacing w:after="0" w:line="240" w:lineRule="auto"/>
        <w:ind w:firstLine="0"/>
        <w:rPr>
          <w:rFonts w:ascii="Montserrat" w:hAnsi="Montserrat"/>
          <w:i/>
          <w:iCs/>
          <w:color w:val="FF0000"/>
          <w:szCs w:val="18"/>
          <w:lang w:val="es-MX"/>
        </w:rPr>
      </w:pPr>
      <w:r>
        <w:rPr>
          <w:rFonts w:ascii="Montserrat" w:hAnsi="Montserrat"/>
          <w:i/>
          <w:iCs/>
          <w:color w:val="FF0000"/>
          <w:szCs w:val="18"/>
          <w:lang w:val="es-MX"/>
        </w:rPr>
        <w:t xml:space="preserve">Para el seguimiento de este apartado, se solicita contar con </w:t>
      </w:r>
      <w:r w:rsidRPr="00BB2208">
        <w:rPr>
          <w:rFonts w:ascii="Montserrat" w:hAnsi="Montserrat"/>
          <w:i/>
          <w:iCs/>
          <w:color w:val="FF0000"/>
          <w:szCs w:val="18"/>
          <w:lang w:val="es-MX"/>
        </w:rPr>
        <w:t xml:space="preserve">la </w:t>
      </w:r>
      <w:r w:rsidRPr="00BB2208">
        <w:rPr>
          <w:rFonts w:ascii="Montserrat" w:hAnsi="Montserrat"/>
          <w:b/>
          <w:bCs/>
          <w:i/>
          <w:iCs/>
          <w:color w:val="FF0000"/>
          <w:szCs w:val="18"/>
          <w:lang w:val="es-MX"/>
        </w:rPr>
        <w:t>Bitácora de visitas</w:t>
      </w:r>
      <w:r w:rsidRPr="00E2389A">
        <w:rPr>
          <w:rFonts w:ascii="Montserrat" w:hAnsi="Montserrat"/>
          <w:b/>
          <w:bCs/>
          <w:i/>
          <w:iCs/>
          <w:color w:val="FF0000"/>
          <w:szCs w:val="18"/>
          <w:lang w:val="es-MX"/>
        </w:rPr>
        <w:t xml:space="preserve"> del promotor </w:t>
      </w:r>
      <w:r w:rsidRPr="00703E28">
        <w:rPr>
          <w:rFonts w:ascii="Montserrat" w:hAnsi="Montserrat"/>
          <w:i/>
          <w:iCs/>
          <w:color w:val="FF0000"/>
          <w:szCs w:val="18"/>
          <w:lang w:val="es-MX"/>
        </w:rPr>
        <w:t>por Grupo de Desarrollo</w:t>
      </w:r>
      <w:r>
        <w:rPr>
          <w:rFonts w:ascii="Montserrat" w:hAnsi="Montserrat"/>
          <w:i/>
          <w:iCs/>
          <w:color w:val="FF0000"/>
          <w:szCs w:val="18"/>
          <w:lang w:val="es-MX"/>
        </w:rPr>
        <w:t>,</w:t>
      </w:r>
      <w:r w:rsidRPr="009A7C5D">
        <w:rPr>
          <w:rFonts w:ascii="Montserrat" w:hAnsi="Montserrat"/>
          <w:b/>
          <w:bCs/>
          <w:i/>
          <w:iCs/>
          <w:szCs w:val="18"/>
          <w:lang w:val="es-MX"/>
        </w:rPr>
        <w:t xml:space="preserve"> </w:t>
      </w:r>
      <w:r>
        <w:rPr>
          <w:rFonts w:ascii="Montserrat" w:hAnsi="Montserrat"/>
          <w:i/>
          <w:iCs/>
          <w:color w:val="FF0000"/>
          <w:szCs w:val="18"/>
          <w:lang w:val="es-MX"/>
        </w:rPr>
        <w:t xml:space="preserve">así como el </w:t>
      </w:r>
      <w:r w:rsidRPr="00703E28">
        <w:rPr>
          <w:rFonts w:ascii="Montserrat" w:hAnsi="Montserrat"/>
          <w:b/>
          <w:bCs/>
          <w:i/>
          <w:iCs/>
          <w:color w:val="FF0000"/>
          <w:szCs w:val="18"/>
          <w:lang w:val="es-MX"/>
        </w:rPr>
        <w:t>oficio de asignación de la promotoría.</w:t>
      </w:r>
    </w:p>
    <w:p w14:paraId="65B80D7B" w14:textId="04DA1982" w:rsidR="00F711FE" w:rsidRPr="00CB2A81" w:rsidRDefault="00D2645D" w:rsidP="001C7483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 w:rsidRPr="00CB2A81">
        <w:rPr>
          <w:rFonts w:ascii="Montserrat" w:hAnsi="Montserrat"/>
          <w:b/>
          <w:szCs w:val="18"/>
          <w:lang w:val="es-MX"/>
        </w:rPr>
        <w:t>5</w:t>
      </w:r>
      <w:r w:rsidR="001C7483" w:rsidRPr="00CB2A81">
        <w:rPr>
          <w:rFonts w:ascii="Montserrat" w:hAnsi="Montserrat"/>
          <w:b/>
          <w:szCs w:val="18"/>
          <w:lang w:val="es-MX"/>
        </w:rPr>
        <w:t xml:space="preserve">. </w:t>
      </w:r>
      <w:r w:rsidR="00F711FE" w:rsidRPr="00CB2A81">
        <w:rPr>
          <w:rFonts w:ascii="Montserrat" w:hAnsi="Montserrat"/>
          <w:b/>
          <w:szCs w:val="18"/>
          <w:lang w:val="es-MX"/>
        </w:rPr>
        <w:t>PROFESIONALIZACIÓN DE</w:t>
      </w:r>
      <w:r w:rsidR="002D39B0" w:rsidRPr="00CB2A81">
        <w:rPr>
          <w:rFonts w:ascii="Montserrat" w:hAnsi="Montserrat"/>
          <w:b/>
          <w:szCs w:val="18"/>
          <w:lang w:val="es-MX"/>
        </w:rPr>
        <w:t xml:space="preserve"> LOS</w:t>
      </w:r>
      <w:r w:rsidR="00F711FE" w:rsidRPr="00CB2A81">
        <w:rPr>
          <w:rFonts w:ascii="Montserrat" w:hAnsi="Montserrat"/>
          <w:b/>
          <w:szCs w:val="18"/>
          <w:lang w:val="es-MX"/>
        </w:rPr>
        <w:t xml:space="preserve"> </w:t>
      </w:r>
      <w:r w:rsidR="00936BD9" w:rsidRPr="00CB2A81">
        <w:rPr>
          <w:rFonts w:ascii="Montserrat" w:hAnsi="Montserrat"/>
          <w:b/>
          <w:szCs w:val="18"/>
          <w:lang w:val="es-MX"/>
        </w:rPr>
        <w:t>S</w:t>
      </w:r>
      <w:r w:rsidR="002D39B0" w:rsidRPr="00CB2A81">
        <w:rPr>
          <w:rFonts w:ascii="Montserrat" w:hAnsi="Montserrat"/>
          <w:b/>
          <w:szCs w:val="18"/>
          <w:lang w:val="es-MX"/>
        </w:rPr>
        <w:t xml:space="preserve">ISTEMAS </w:t>
      </w:r>
      <w:r w:rsidR="00936BD9" w:rsidRPr="00CB2A81">
        <w:rPr>
          <w:rFonts w:ascii="Montserrat" w:hAnsi="Montserrat"/>
          <w:b/>
          <w:szCs w:val="18"/>
          <w:lang w:val="es-MX"/>
        </w:rPr>
        <w:t>M</w:t>
      </w:r>
      <w:r w:rsidR="002D39B0" w:rsidRPr="00CB2A81">
        <w:rPr>
          <w:rFonts w:ascii="Montserrat" w:hAnsi="Montserrat"/>
          <w:b/>
          <w:szCs w:val="18"/>
          <w:lang w:val="es-MX"/>
        </w:rPr>
        <w:t xml:space="preserve">UNICIPALES </w:t>
      </w:r>
      <w:r w:rsidR="00936BD9" w:rsidRPr="00CB2A81">
        <w:rPr>
          <w:rFonts w:ascii="Montserrat" w:hAnsi="Montserrat"/>
          <w:b/>
          <w:szCs w:val="18"/>
          <w:lang w:val="es-MX"/>
        </w:rPr>
        <w:t>DIF</w:t>
      </w:r>
    </w:p>
    <w:p w14:paraId="224811E0" w14:textId="67AAC5B1" w:rsidR="00F711FE" w:rsidRDefault="00EF080A" w:rsidP="004D4226">
      <w:pPr>
        <w:spacing w:before="240" w:after="240"/>
        <w:jc w:val="both"/>
        <w:rPr>
          <w:rFonts w:ascii="Montserrat" w:hAnsi="Montserrat" w:cs="Arial"/>
          <w:b/>
          <w:bCs/>
          <w:sz w:val="18"/>
          <w:szCs w:val="18"/>
        </w:rPr>
      </w:pPr>
      <w:r w:rsidRPr="00CB2A81">
        <w:rPr>
          <w:rFonts w:ascii="Montserrat" w:hAnsi="Montserrat" w:cs="Arial"/>
          <w:sz w:val="18"/>
          <w:szCs w:val="18"/>
        </w:rPr>
        <w:t xml:space="preserve">Se deberá reportar el avance de capacitaciones </w:t>
      </w:r>
      <w:r w:rsidR="00076654" w:rsidRPr="00CB2A81">
        <w:rPr>
          <w:rFonts w:ascii="Montserrat" w:hAnsi="Montserrat" w:cs="Arial"/>
          <w:sz w:val="18"/>
          <w:szCs w:val="18"/>
        </w:rPr>
        <w:t>de los</w:t>
      </w:r>
      <w:r w:rsidRPr="00CB2A81">
        <w:rPr>
          <w:rFonts w:ascii="Montserrat" w:hAnsi="Montserrat" w:cs="Arial"/>
          <w:sz w:val="18"/>
          <w:szCs w:val="18"/>
        </w:rPr>
        <w:t xml:space="preserve"> Sistema</w:t>
      </w:r>
      <w:r w:rsidR="00076654" w:rsidRPr="00CB2A81">
        <w:rPr>
          <w:rFonts w:ascii="Montserrat" w:hAnsi="Montserrat" w:cs="Arial"/>
          <w:sz w:val="18"/>
          <w:szCs w:val="18"/>
        </w:rPr>
        <w:t>s</w:t>
      </w:r>
      <w:r w:rsidRPr="00CB2A81">
        <w:rPr>
          <w:rFonts w:ascii="Montserrat" w:hAnsi="Montserrat" w:cs="Arial"/>
          <w:sz w:val="18"/>
          <w:szCs w:val="18"/>
        </w:rPr>
        <w:t xml:space="preserve"> Municipal</w:t>
      </w:r>
      <w:r w:rsidR="00076654" w:rsidRPr="00CB2A81">
        <w:rPr>
          <w:rFonts w:ascii="Montserrat" w:hAnsi="Montserrat" w:cs="Arial"/>
          <w:sz w:val="18"/>
          <w:szCs w:val="18"/>
        </w:rPr>
        <w:t xml:space="preserve">es </w:t>
      </w:r>
      <w:r w:rsidR="00140C33" w:rsidRPr="00CB2A81">
        <w:rPr>
          <w:rFonts w:ascii="Montserrat" w:hAnsi="Montserrat" w:cs="Arial"/>
          <w:sz w:val="18"/>
          <w:szCs w:val="18"/>
        </w:rPr>
        <w:t xml:space="preserve">que fueron otorgadas </w:t>
      </w:r>
      <w:r w:rsidR="00076654" w:rsidRPr="00CB2A81">
        <w:rPr>
          <w:rFonts w:ascii="Montserrat" w:hAnsi="Montserrat" w:cs="Arial"/>
          <w:sz w:val="18"/>
          <w:szCs w:val="18"/>
        </w:rPr>
        <w:t xml:space="preserve">a la </w:t>
      </w:r>
      <w:r w:rsidR="00140C33" w:rsidRPr="00CB2A81">
        <w:rPr>
          <w:rFonts w:ascii="Montserrat" w:hAnsi="Montserrat" w:cs="Arial"/>
          <w:sz w:val="18"/>
          <w:szCs w:val="18"/>
        </w:rPr>
        <w:t xml:space="preserve">fecha de </w:t>
      </w:r>
      <w:r w:rsidR="00E75986" w:rsidRPr="00CB2A81">
        <w:rPr>
          <w:rFonts w:ascii="Montserrat" w:hAnsi="Montserrat" w:cs="Arial"/>
          <w:sz w:val="18"/>
          <w:szCs w:val="18"/>
        </w:rPr>
        <w:t>elaboración</w:t>
      </w:r>
      <w:r w:rsidR="00140C33" w:rsidRPr="00CB2A81">
        <w:rPr>
          <w:rFonts w:ascii="Montserrat" w:hAnsi="Montserrat" w:cs="Arial"/>
          <w:sz w:val="18"/>
          <w:szCs w:val="18"/>
        </w:rPr>
        <w:t xml:space="preserve"> de este formato </w:t>
      </w:r>
      <w:r w:rsidR="00E75986" w:rsidRPr="00CB2A81">
        <w:rPr>
          <w:rFonts w:ascii="Montserrat" w:hAnsi="Montserrat" w:cs="Arial"/>
          <w:sz w:val="18"/>
          <w:szCs w:val="18"/>
        </w:rPr>
        <w:t xml:space="preserve">a través del </w:t>
      </w:r>
      <w:r w:rsidR="00AC6B65" w:rsidRPr="0094497D">
        <w:rPr>
          <w:rFonts w:ascii="Montserrat" w:hAnsi="Montserrat" w:cs="Arial"/>
          <w:b/>
          <w:bCs/>
          <w:i/>
          <w:iCs/>
          <w:sz w:val="18"/>
          <w:szCs w:val="18"/>
        </w:rPr>
        <w:t xml:space="preserve">Anexo </w:t>
      </w:r>
      <w:r w:rsidR="00703E28" w:rsidRPr="0094497D">
        <w:rPr>
          <w:rFonts w:ascii="Montserrat" w:hAnsi="Montserrat" w:cs="Arial"/>
          <w:b/>
          <w:bCs/>
          <w:i/>
          <w:iCs/>
          <w:sz w:val="18"/>
          <w:szCs w:val="18"/>
        </w:rPr>
        <w:t>“</w:t>
      </w:r>
      <w:r w:rsidR="00AC6B65" w:rsidRPr="0094497D">
        <w:rPr>
          <w:rFonts w:ascii="Montserrat" w:hAnsi="Montserrat" w:cs="Arial"/>
          <w:b/>
          <w:bCs/>
          <w:i/>
          <w:iCs/>
          <w:sz w:val="18"/>
          <w:szCs w:val="18"/>
        </w:rPr>
        <w:t>Capacitación a</w:t>
      </w:r>
      <w:r w:rsidR="00703E28" w:rsidRPr="0094497D">
        <w:rPr>
          <w:rFonts w:ascii="Montserrat" w:hAnsi="Montserrat" w:cs="Arial"/>
          <w:b/>
          <w:bCs/>
          <w:i/>
          <w:iCs/>
          <w:sz w:val="18"/>
          <w:szCs w:val="18"/>
        </w:rPr>
        <w:t xml:space="preserve"> los </w:t>
      </w:r>
      <w:r w:rsidR="00AC6B65" w:rsidRPr="0094497D">
        <w:rPr>
          <w:rFonts w:ascii="Montserrat" w:hAnsi="Montserrat" w:cs="Arial"/>
          <w:b/>
          <w:bCs/>
          <w:i/>
          <w:iCs/>
          <w:sz w:val="18"/>
          <w:szCs w:val="18"/>
        </w:rPr>
        <w:t>Sistema</w:t>
      </w:r>
      <w:r w:rsidR="00703E28" w:rsidRPr="0094497D">
        <w:rPr>
          <w:rFonts w:ascii="Montserrat" w:hAnsi="Montserrat" w:cs="Arial"/>
          <w:b/>
          <w:bCs/>
          <w:i/>
          <w:iCs/>
          <w:sz w:val="18"/>
          <w:szCs w:val="18"/>
        </w:rPr>
        <w:t>s</w:t>
      </w:r>
      <w:r w:rsidR="00AC6B65" w:rsidRPr="0094497D">
        <w:rPr>
          <w:rFonts w:ascii="Montserrat" w:hAnsi="Montserrat" w:cs="Arial"/>
          <w:b/>
          <w:bCs/>
          <w:i/>
          <w:iCs/>
          <w:sz w:val="18"/>
          <w:szCs w:val="18"/>
        </w:rPr>
        <w:t xml:space="preserve"> </w:t>
      </w:r>
      <w:r w:rsidR="00C50A5D" w:rsidRPr="0094497D">
        <w:rPr>
          <w:rFonts w:ascii="Montserrat" w:hAnsi="Montserrat" w:cs="Arial"/>
          <w:b/>
          <w:bCs/>
          <w:i/>
          <w:iCs/>
          <w:sz w:val="18"/>
          <w:szCs w:val="18"/>
        </w:rPr>
        <w:t>Municipal</w:t>
      </w:r>
      <w:r w:rsidR="00703E28" w:rsidRPr="0094497D">
        <w:rPr>
          <w:rFonts w:ascii="Montserrat" w:hAnsi="Montserrat" w:cs="Arial"/>
          <w:b/>
          <w:bCs/>
          <w:i/>
          <w:iCs/>
          <w:sz w:val="18"/>
          <w:szCs w:val="18"/>
        </w:rPr>
        <w:t>es</w:t>
      </w:r>
      <w:r w:rsidR="00AC6B65" w:rsidRPr="0094497D">
        <w:rPr>
          <w:rFonts w:ascii="Montserrat" w:hAnsi="Montserrat" w:cs="Arial"/>
          <w:b/>
          <w:bCs/>
          <w:i/>
          <w:iCs/>
          <w:sz w:val="18"/>
          <w:szCs w:val="18"/>
        </w:rPr>
        <w:t xml:space="preserve"> DIF</w:t>
      </w:r>
      <w:r w:rsidR="00703E28" w:rsidRPr="0094497D">
        <w:rPr>
          <w:rFonts w:ascii="Montserrat" w:hAnsi="Montserrat" w:cs="Arial"/>
          <w:b/>
          <w:bCs/>
          <w:i/>
          <w:iCs/>
          <w:sz w:val="18"/>
          <w:szCs w:val="18"/>
        </w:rPr>
        <w:t>”</w:t>
      </w:r>
      <w:r w:rsidR="006A1CA1">
        <w:rPr>
          <w:rFonts w:ascii="Montserrat" w:hAnsi="Montserrat" w:cs="Arial"/>
          <w:b/>
          <w:bCs/>
          <w:i/>
          <w:iCs/>
          <w:sz w:val="18"/>
          <w:szCs w:val="18"/>
        </w:rPr>
        <w:t>.</w:t>
      </w:r>
    </w:p>
    <w:p w14:paraId="5C1695D7" w14:textId="13C87725" w:rsidR="00E73163" w:rsidRPr="006A1CA1" w:rsidRDefault="00CB2A81" w:rsidP="004D4226">
      <w:pPr>
        <w:spacing w:before="240" w:after="240"/>
        <w:jc w:val="both"/>
        <w:rPr>
          <w:i/>
          <w:iCs/>
          <w:color w:val="FF0000"/>
        </w:rPr>
      </w:pPr>
      <w:r w:rsidRPr="006A1CA1">
        <w:rPr>
          <w:rFonts w:ascii="Montserrat" w:hAnsi="Montserrat" w:cs="Arial"/>
          <w:i/>
          <w:iCs/>
          <w:color w:val="FF0000"/>
          <w:sz w:val="18"/>
          <w:szCs w:val="18"/>
        </w:rPr>
        <w:t xml:space="preserve">El </w:t>
      </w:r>
      <w:r w:rsidR="006A1CA1">
        <w:rPr>
          <w:rFonts w:ascii="Montserrat" w:hAnsi="Montserrat" w:cs="Arial"/>
          <w:i/>
          <w:iCs/>
          <w:color w:val="FF0000"/>
          <w:sz w:val="18"/>
          <w:szCs w:val="18"/>
        </w:rPr>
        <w:t>“</w:t>
      </w:r>
      <w:r w:rsidR="00E73163" w:rsidRPr="006A1CA1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>Comprobante de capacitación al SMDIF</w:t>
      </w:r>
      <w:r w:rsidR="006A1CA1">
        <w:rPr>
          <w:rFonts w:ascii="Montserrat" w:hAnsi="Montserrat" w:cs="Arial"/>
          <w:b/>
          <w:bCs/>
          <w:i/>
          <w:iCs/>
          <w:color w:val="FF0000"/>
          <w:sz w:val="18"/>
          <w:szCs w:val="18"/>
        </w:rPr>
        <w:t>”</w:t>
      </w:r>
      <w:r w:rsidR="00115DF3" w:rsidRPr="006A1CA1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  <w:r w:rsidRPr="006A1CA1">
        <w:rPr>
          <w:rFonts w:ascii="Montserrat" w:hAnsi="Montserrat" w:cs="Arial"/>
          <w:i/>
          <w:iCs/>
          <w:color w:val="FF0000"/>
          <w:sz w:val="18"/>
          <w:szCs w:val="18"/>
        </w:rPr>
        <w:t>será parte de las muestras solicitadas por el SNDIF, es importante mencionar que el SEDIF deberá contar con los comprobantes de todos los municipios capacitados y tener bajo su resguardo.</w:t>
      </w:r>
      <w:r w:rsidR="00E73163" w:rsidRPr="006A1CA1">
        <w:rPr>
          <w:rFonts w:ascii="Montserrat" w:hAnsi="Montserrat" w:cs="Arial"/>
          <w:i/>
          <w:iCs/>
          <w:color w:val="FF0000"/>
          <w:sz w:val="18"/>
          <w:szCs w:val="18"/>
        </w:rPr>
        <w:t xml:space="preserve"> </w:t>
      </w:r>
    </w:p>
    <w:p w14:paraId="03707B8A" w14:textId="61AFE197" w:rsidR="00D7187E" w:rsidRDefault="00D2645D" w:rsidP="00D7187E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lastRenderedPageBreak/>
        <w:t>6</w:t>
      </w:r>
      <w:r w:rsidR="001C7483" w:rsidRPr="00F916ED">
        <w:rPr>
          <w:rFonts w:ascii="Montserrat" w:hAnsi="Montserrat"/>
          <w:b/>
          <w:szCs w:val="18"/>
          <w:lang w:val="es-MX"/>
        </w:rPr>
        <w:t xml:space="preserve">. </w:t>
      </w:r>
      <w:r w:rsidR="00F711FE" w:rsidRPr="00F916ED">
        <w:rPr>
          <w:rFonts w:ascii="Montserrat" w:hAnsi="Montserrat"/>
          <w:b/>
          <w:szCs w:val="18"/>
          <w:lang w:val="es-MX"/>
        </w:rPr>
        <w:t>ACCIONES DE VIGILANCIA CIUDADANA</w:t>
      </w:r>
      <w:r w:rsidR="005C5175">
        <w:rPr>
          <w:rFonts w:ascii="Montserrat" w:hAnsi="Montserrat"/>
          <w:b/>
          <w:szCs w:val="18"/>
          <w:lang w:val="es-MX"/>
        </w:rPr>
        <w:t xml:space="preserve"> </w:t>
      </w:r>
    </w:p>
    <w:p w14:paraId="49A0DF91" w14:textId="0B89AA64" w:rsidR="000E1C2E" w:rsidRPr="00D7187E" w:rsidRDefault="009B2F06" w:rsidP="00D7187E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 w:rsidRPr="00CB2A81">
        <w:rPr>
          <w:rFonts w:ascii="Montserrat" w:hAnsi="Montserrat"/>
          <w:bCs/>
          <w:color w:val="000000" w:themeColor="text1"/>
          <w:szCs w:val="18"/>
          <w:lang w:val="es-MX"/>
        </w:rPr>
        <w:t>Para el seguimiento de quejas y denuncias se enviará el</w:t>
      </w:r>
      <w:r w:rsidRPr="00F17770">
        <w:rPr>
          <w:rFonts w:ascii="Montserrat" w:hAnsi="Montserrat"/>
          <w:b/>
          <w:color w:val="000000" w:themeColor="text1"/>
          <w:szCs w:val="18"/>
          <w:lang w:val="es-MX"/>
        </w:rPr>
        <w:t xml:space="preserve"> </w:t>
      </w:r>
      <w:r w:rsidR="0094497D">
        <w:rPr>
          <w:rFonts w:ascii="Montserrat" w:hAnsi="Montserrat"/>
          <w:b/>
          <w:color w:val="000000" w:themeColor="text1"/>
          <w:szCs w:val="18"/>
          <w:lang w:val="es-MX"/>
        </w:rPr>
        <w:t>Anexo</w:t>
      </w:r>
      <w:r w:rsidR="00F17770" w:rsidRPr="00F17770">
        <w:rPr>
          <w:rFonts w:ascii="Montserrat" w:hAnsi="Montserrat"/>
          <w:b/>
          <w:color w:val="000000" w:themeColor="text1"/>
          <w:szCs w:val="18"/>
          <w:lang w:val="es-MX"/>
        </w:rPr>
        <w:t>“</w:t>
      </w:r>
      <w:r w:rsidR="00F17770">
        <w:rPr>
          <w:rFonts w:ascii="Montserrat" w:hAnsi="Montserrat"/>
          <w:b/>
          <w:color w:val="000000" w:themeColor="text1"/>
          <w:szCs w:val="18"/>
          <w:lang w:val="es-MX"/>
        </w:rPr>
        <w:t>R</w:t>
      </w:r>
      <w:r w:rsidRPr="00F17770">
        <w:rPr>
          <w:rFonts w:ascii="Montserrat" w:hAnsi="Montserrat"/>
          <w:b/>
          <w:color w:val="000000" w:themeColor="text1"/>
          <w:szCs w:val="18"/>
          <w:lang w:val="es-MX"/>
        </w:rPr>
        <w:t>eporte de acciones de vigilancia ciudadana</w:t>
      </w:r>
      <w:r w:rsidR="00F17770">
        <w:rPr>
          <w:rFonts w:ascii="Montserrat" w:hAnsi="Montserrat"/>
          <w:b/>
          <w:color w:val="000000" w:themeColor="text1"/>
          <w:szCs w:val="18"/>
          <w:lang w:val="es-MX"/>
        </w:rPr>
        <w:t>”</w:t>
      </w:r>
      <w:r w:rsidR="00C50A5D" w:rsidRPr="00CB2A81">
        <w:rPr>
          <w:rFonts w:ascii="Montserrat" w:hAnsi="Montserrat"/>
          <w:bCs/>
          <w:color w:val="000000" w:themeColor="text1"/>
          <w:szCs w:val="18"/>
          <w:lang w:val="es-MX"/>
        </w:rPr>
        <w:t>,</w:t>
      </w:r>
      <w:r w:rsidRPr="00CB2A81">
        <w:rPr>
          <w:rFonts w:ascii="Montserrat" w:hAnsi="Montserrat"/>
          <w:bCs/>
          <w:color w:val="000000" w:themeColor="text1"/>
          <w:szCs w:val="18"/>
          <w:lang w:val="es-MX"/>
        </w:rPr>
        <w:t xml:space="preserve"> considerando los </w:t>
      </w:r>
      <w:r w:rsidR="001D2D50" w:rsidRPr="00CB2A81">
        <w:rPr>
          <w:rFonts w:ascii="Montserrat" w:hAnsi="Montserrat"/>
          <w:bCs/>
          <w:color w:val="000000" w:themeColor="text1"/>
          <w:szCs w:val="18"/>
          <w:lang w:val="es-MX"/>
        </w:rPr>
        <w:t xml:space="preserve">tres </w:t>
      </w:r>
      <w:r w:rsidR="005C5175" w:rsidRPr="00CB2A81">
        <w:rPr>
          <w:rFonts w:ascii="Montserrat" w:hAnsi="Montserrat"/>
          <w:bCs/>
          <w:color w:val="000000" w:themeColor="text1"/>
          <w:szCs w:val="18"/>
          <w:lang w:val="es-MX"/>
        </w:rPr>
        <w:t>trimestre</w:t>
      </w:r>
      <w:r w:rsidR="009B34A2" w:rsidRPr="00CB2A81">
        <w:rPr>
          <w:rFonts w:ascii="Montserrat" w:hAnsi="Montserrat"/>
          <w:bCs/>
          <w:color w:val="000000" w:themeColor="text1"/>
          <w:szCs w:val="18"/>
          <w:lang w:val="es-MX"/>
        </w:rPr>
        <w:t>s</w:t>
      </w:r>
      <w:r w:rsidRPr="00CB2A81">
        <w:rPr>
          <w:rFonts w:ascii="Montserrat" w:hAnsi="Montserrat"/>
          <w:bCs/>
          <w:color w:val="000000" w:themeColor="text1"/>
          <w:szCs w:val="18"/>
          <w:lang w:val="es-MX"/>
        </w:rPr>
        <w:t xml:space="preserve"> </w:t>
      </w:r>
      <w:r w:rsidR="00C50A5D" w:rsidRPr="00CB2A81">
        <w:rPr>
          <w:rFonts w:ascii="Montserrat" w:hAnsi="Montserrat"/>
          <w:bCs/>
          <w:color w:val="000000" w:themeColor="text1"/>
          <w:szCs w:val="18"/>
          <w:lang w:val="es-MX"/>
        </w:rPr>
        <w:t>(enero-marzo, abril-junio</w:t>
      </w:r>
      <w:r w:rsidR="001D2D50" w:rsidRPr="00CB2A81">
        <w:rPr>
          <w:rFonts w:ascii="Montserrat" w:hAnsi="Montserrat"/>
          <w:bCs/>
          <w:color w:val="000000" w:themeColor="text1"/>
          <w:szCs w:val="18"/>
          <w:lang w:val="es-MX"/>
        </w:rPr>
        <w:t xml:space="preserve"> y </w:t>
      </w:r>
      <w:r w:rsidR="00C50A5D" w:rsidRPr="00CB2A81">
        <w:rPr>
          <w:rFonts w:ascii="Montserrat" w:hAnsi="Montserrat"/>
          <w:bCs/>
          <w:color w:val="000000" w:themeColor="text1"/>
          <w:szCs w:val="18"/>
          <w:lang w:val="es-MX"/>
        </w:rPr>
        <w:t>julio- septiembre)</w:t>
      </w:r>
      <w:r w:rsidR="00B55E65" w:rsidRPr="00CB2A81">
        <w:rPr>
          <w:rFonts w:ascii="Montserrat" w:hAnsi="Montserrat"/>
          <w:bCs/>
          <w:color w:val="000000" w:themeColor="text1"/>
          <w:szCs w:val="18"/>
          <w:lang w:val="es-MX"/>
        </w:rPr>
        <w:t xml:space="preserve">. </w:t>
      </w:r>
    </w:p>
    <w:p w14:paraId="532549EC" w14:textId="608DAA00" w:rsidR="00CB2A81" w:rsidRPr="001E385D" w:rsidRDefault="000E1C2E" w:rsidP="00CB2A81">
      <w:pPr>
        <w:pStyle w:val="texto0"/>
        <w:spacing w:after="120" w:line="240" w:lineRule="auto"/>
        <w:ind w:firstLine="0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lang w:val="es-ES"/>
        </w:rPr>
        <w:t xml:space="preserve">Se deberá reportar el avance </w:t>
      </w:r>
      <w:r w:rsidR="005A5323">
        <w:rPr>
          <w:rFonts w:ascii="Montserrat" w:hAnsi="Montserrat"/>
          <w:lang w:val="es-ES"/>
        </w:rPr>
        <w:t xml:space="preserve">de las acciones de vigilancia ciudadana </w:t>
      </w:r>
      <w:r w:rsidRPr="00CB2A81">
        <w:rPr>
          <w:rFonts w:ascii="Montserrat" w:hAnsi="Montserrat"/>
          <w:color w:val="000000" w:themeColor="text1"/>
        </w:rPr>
        <w:t xml:space="preserve">a través del </w:t>
      </w:r>
      <w:r w:rsidRPr="001E385D">
        <w:rPr>
          <w:rFonts w:ascii="Montserrat" w:hAnsi="Montserrat"/>
          <w:b/>
          <w:bCs/>
          <w:i/>
          <w:iCs/>
          <w:color w:val="000000" w:themeColor="text1"/>
        </w:rPr>
        <w:t xml:space="preserve">Anexo </w:t>
      </w:r>
      <w:r w:rsidR="00F17770">
        <w:rPr>
          <w:rFonts w:ascii="Montserrat" w:hAnsi="Montserrat"/>
          <w:b/>
          <w:bCs/>
          <w:i/>
          <w:iCs/>
          <w:color w:val="000000" w:themeColor="text1"/>
        </w:rPr>
        <w:t>“</w:t>
      </w:r>
      <w:r w:rsidR="005A5323">
        <w:rPr>
          <w:rFonts w:ascii="Montserrat" w:hAnsi="Montserrat"/>
          <w:b/>
          <w:bCs/>
          <w:i/>
          <w:iCs/>
          <w:color w:val="000000" w:themeColor="text1"/>
        </w:rPr>
        <w:t xml:space="preserve">Informe de Seguimiento </w:t>
      </w:r>
      <w:r w:rsidR="001877A4" w:rsidRPr="001E385D">
        <w:rPr>
          <w:rFonts w:ascii="Montserrat" w:hAnsi="Montserrat"/>
          <w:b/>
          <w:bCs/>
          <w:i/>
          <w:iCs/>
          <w:color w:val="000000" w:themeColor="text1"/>
        </w:rPr>
        <w:t>Contraloría Social</w:t>
      </w:r>
      <w:r w:rsidR="005A5323">
        <w:rPr>
          <w:rFonts w:ascii="Montserrat" w:hAnsi="Montserrat"/>
          <w:b/>
          <w:bCs/>
          <w:i/>
          <w:iCs/>
          <w:color w:val="000000" w:themeColor="text1"/>
        </w:rPr>
        <w:t xml:space="preserve"> 2022</w:t>
      </w:r>
      <w:r w:rsidR="00F17770">
        <w:rPr>
          <w:rFonts w:ascii="Montserrat" w:hAnsi="Montserrat"/>
          <w:b/>
          <w:bCs/>
          <w:i/>
          <w:iCs/>
          <w:color w:val="000000" w:themeColor="text1"/>
        </w:rPr>
        <w:t>”</w:t>
      </w:r>
      <w:r w:rsidR="00E75986" w:rsidRPr="001E385D">
        <w:rPr>
          <w:rFonts w:ascii="Montserrat" w:hAnsi="Montserrat"/>
          <w:i/>
          <w:iCs/>
          <w:color w:val="000000" w:themeColor="text1"/>
        </w:rPr>
        <w:t>.</w:t>
      </w:r>
    </w:p>
    <w:p w14:paraId="263A0506" w14:textId="1F0E4EA8" w:rsidR="009B2F06" w:rsidRPr="00CB2A81" w:rsidRDefault="007323A2" w:rsidP="00CB2A81">
      <w:pPr>
        <w:pStyle w:val="texto0"/>
        <w:spacing w:after="120" w:line="240" w:lineRule="auto"/>
        <w:ind w:firstLine="0"/>
        <w:rPr>
          <w:rFonts w:ascii="Montserrat" w:hAnsi="Montserrat"/>
          <w:color w:val="000000" w:themeColor="text1"/>
        </w:rPr>
      </w:pPr>
      <w:r w:rsidRPr="00CB2A81">
        <w:rPr>
          <w:rFonts w:ascii="Montserrat" w:hAnsi="Montserrat"/>
          <w:bCs/>
          <w:i/>
          <w:iCs/>
          <w:color w:val="FF0000"/>
        </w:rPr>
        <w:t xml:space="preserve">En la muestra </w:t>
      </w:r>
      <w:r w:rsidR="00D87611" w:rsidRPr="00CB2A81">
        <w:rPr>
          <w:rFonts w:ascii="Montserrat" w:hAnsi="Montserrat"/>
          <w:bCs/>
          <w:i/>
          <w:iCs/>
          <w:color w:val="FF0000"/>
        </w:rPr>
        <w:t>aleatoria</w:t>
      </w:r>
      <w:r w:rsidRPr="00CB2A81">
        <w:rPr>
          <w:rFonts w:ascii="Montserrat" w:hAnsi="Montserrat"/>
          <w:bCs/>
          <w:i/>
          <w:iCs/>
          <w:color w:val="FF0000"/>
        </w:rPr>
        <w:t xml:space="preserve"> que solicite el SNDIF se deberá</w:t>
      </w:r>
      <w:r w:rsidR="004F1220" w:rsidRPr="00CB2A81">
        <w:rPr>
          <w:rFonts w:ascii="Montserrat" w:hAnsi="Montserrat"/>
          <w:bCs/>
          <w:i/>
          <w:iCs/>
          <w:color w:val="FF0000"/>
        </w:rPr>
        <w:t>n</w:t>
      </w:r>
      <w:r w:rsidR="00D7187E">
        <w:rPr>
          <w:rFonts w:ascii="Montserrat" w:hAnsi="Montserrat"/>
          <w:bCs/>
          <w:i/>
          <w:iCs/>
          <w:color w:val="FF0000"/>
        </w:rPr>
        <w:t xml:space="preserve"> enviar</w:t>
      </w:r>
      <w:r w:rsidRPr="00CB2A81">
        <w:rPr>
          <w:rFonts w:ascii="Montserrat" w:hAnsi="Montserrat"/>
          <w:bCs/>
          <w:i/>
          <w:iCs/>
          <w:color w:val="FF0000"/>
        </w:rPr>
        <w:t xml:space="preserve"> </w:t>
      </w:r>
      <w:r w:rsidR="009B2F06" w:rsidRPr="00CB2A81">
        <w:rPr>
          <w:rFonts w:ascii="Montserrat" w:hAnsi="Montserrat"/>
          <w:bCs/>
          <w:i/>
          <w:iCs/>
          <w:color w:val="FF0000"/>
        </w:rPr>
        <w:t>las actas de registro de</w:t>
      </w:r>
      <w:r w:rsidR="008D7197" w:rsidRPr="00CB2A81">
        <w:rPr>
          <w:rFonts w:ascii="Montserrat" w:hAnsi="Montserrat"/>
          <w:bCs/>
          <w:i/>
          <w:iCs/>
          <w:color w:val="FF0000"/>
        </w:rPr>
        <w:t>l</w:t>
      </w:r>
      <w:r w:rsidR="009B2F06" w:rsidRPr="00CB2A81">
        <w:rPr>
          <w:rFonts w:ascii="Montserrat" w:hAnsi="Montserrat"/>
          <w:bCs/>
          <w:i/>
          <w:iCs/>
          <w:color w:val="FF0000"/>
        </w:rPr>
        <w:t xml:space="preserve"> Comité de Contraloría Social</w:t>
      </w:r>
      <w:r w:rsidR="00FB731E" w:rsidRPr="00CB2A81">
        <w:rPr>
          <w:rFonts w:ascii="Montserrat" w:hAnsi="Montserrat"/>
          <w:bCs/>
          <w:i/>
          <w:iCs/>
          <w:color w:val="FF0000"/>
        </w:rPr>
        <w:t xml:space="preserve">, las minutas de reunión </w:t>
      </w:r>
      <w:r w:rsidR="00D7187E">
        <w:rPr>
          <w:rFonts w:ascii="Montserrat" w:hAnsi="Montserrat"/>
          <w:bCs/>
          <w:i/>
          <w:iCs/>
          <w:color w:val="FF0000"/>
        </w:rPr>
        <w:t>y</w:t>
      </w:r>
      <w:r w:rsidR="00FB731E" w:rsidRPr="00CB2A81">
        <w:rPr>
          <w:rFonts w:ascii="Montserrat" w:hAnsi="Montserrat"/>
          <w:bCs/>
          <w:i/>
          <w:iCs/>
          <w:color w:val="FF0000"/>
        </w:rPr>
        <w:t xml:space="preserve"> </w:t>
      </w:r>
      <w:r w:rsidR="004F1220" w:rsidRPr="00CB2A81">
        <w:rPr>
          <w:rFonts w:ascii="Montserrat" w:hAnsi="Montserrat"/>
          <w:bCs/>
          <w:i/>
          <w:iCs/>
          <w:color w:val="FF0000"/>
        </w:rPr>
        <w:t>e</w:t>
      </w:r>
      <w:r w:rsidR="00D87611" w:rsidRPr="00CB2A81">
        <w:rPr>
          <w:rFonts w:ascii="Montserrat" w:hAnsi="Montserrat"/>
          <w:bCs/>
          <w:i/>
          <w:iCs/>
          <w:color w:val="FF0000"/>
        </w:rPr>
        <w:t>l material de difusión elaborado</w:t>
      </w:r>
      <w:r w:rsidR="004F1220" w:rsidRPr="00CB2A81">
        <w:rPr>
          <w:rFonts w:ascii="Montserrat" w:hAnsi="Montserrat"/>
          <w:bCs/>
          <w:i/>
          <w:iCs/>
          <w:color w:val="FF0000"/>
        </w:rPr>
        <w:t xml:space="preserve">, </w:t>
      </w:r>
      <w:r w:rsidR="00FB731E" w:rsidRPr="00CB2A81">
        <w:rPr>
          <w:rFonts w:ascii="Montserrat" w:hAnsi="Montserrat"/>
          <w:bCs/>
          <w:i/>
          <w:iCs/>
          <w:color w:val="FF0000"/>
        </w:rPr>
        <w:t xml:space="preserve">con </w:t>
      </w:r>
      <w:r w:rsidR="000E1C2E" w:rsidRPr="00CB2A81">
        <w:rPr>
          <w:rFonts w:ascii="Montserrat" w:hAnsi="Montserrat"/>
          <w:bCs/>
          <w:i/>
          <w:iCs/>
          <w:color w:val="FF0000"/>
        </w:rPr>
        <w:t>la evidencia fotográfica</w:t>
      </w:r>
      <w:r w:rsidR="00481431" w:rsidRPr="00CB2A81">
        <w:rPr>
          <w:rFonts w:ascii="Montserrat" w:hAnsi="Montserrat"/>
          <w:bCs/>
          <w:i/>
          <w:iCs/>
          <w:color w:val="FF0000"/>
        </w:rPr>
        <w:t xml:space="preserve"> de la entrega de éste.</w:t>
      </w:r>
    </w:p>
    <w:p w14:paraId="1365ADD8" w14:textId="5F493847" w:rsidR="00F711FE" w:rsidRPr="00420C76" w:rsidRDefault="00F711FE" w:rsidP="00F711FE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center"/>
        <w:rPr>
          <w:rFonts w:ascii="Montserrat" w:hAnsi="Montserrat"/>
          <w:b/>
          <w:szCs w:val="18"/>
          <w:lang w:val="es-MX"/>
        </w:rPr>
      </w:pPr>
      <w:r w:rsidRPr="00420C76">
        <w:rPr>
          <w:rFonts w:ascii="Montserrat" w:hAnsi="Montserrat"/>
          <w:b/>
          <w:szCs w:val="18"/>
          <w:lang w:val="es-MX"/>
        </w:rPr>
        <w:t xml:space="preserve">Cuadro </w:t>
      </w:r>
      <w:r w:rsidR="004B3A15">
        <w:rPr>
          <w:rFonts w:ascii="Montserrat" w:hAnsi="Montserrat"/>
          <w:b/>
          <w:szCs w:val="18"/>
          <w:lang w:val="es-MX"/>
        </w:rPr>
        <w:t>6</w:t>
      </w:r>
      <w:r w:rsidRPr="00420C76">
        <w:rPr>
          <w:rFonts w:ascii="Montserrat" w:hAnsi="Montserrat"/>
          <w:b/>
          <w:szCs w:val="18"/>
          <w:lang w:val="es-MX"/>
        </w:rPr>
        <w:t xml:space="preserve">. Acciones </w:t>
      </w:r>
      <w:r w:rsidR="00D01552">
        <w:rPr>
          <w:rFonts w:ascii="Montserrat" w:hAnsi="Montserrat"/>
          <w:b/>
          <w:szCs w:val="18"/>
          <w:lang w:val="es-MX"/>
        </w:rPr>
        <w:t>de</w:t>
      </w:r>
      <w:r w:rsidRPr="00420C76">
        <w:rPr>
          <w:rFonts w:ascii="Montserrat" w:hAnsi="Montserrat"/>
          <w:b/>
          <w:szCs w:val="18"/>
          <w:lang w:val="es-MX"/>
        </w:rPr>
        <w:t xml:space="preserve"> </w:t>
      </w:r>
      <w:r w:rsidR="00843B7E">
        <w:rPr>
          <w:rFonts w:ascii="Montserrat" w:hAnsi="Montserrat"/>
          <w:b/>
          <w:szCs w:val="18"/>
          <w:lang w:val="es-MX"/>
        </w:rPr>
        <w:t>v</w:t>
      </w:r>
      <w:r w:rsidRPr="00420C76">
        <w:rPr>
          <w:rFonts w:ascii="Montserrat" w:hAnsi="Montserrat"/>
          <w:b/>
          <w:szCs w:val="18"/>
          <w:lang w:val="es-MX"/>
        </w:rPr>
        <w:t xml:space="preserve">igilancia </w:t>
      </w:r>
      <w:r w:rsidR="00843B7E">
        <w:rPr>
          <w:rFonts w:ascii="Montserrat" w:hAnsi="Montserrat"/>
          <w:b/>
          <w:szCs w:val="18"/>
          <w:lang w:val="es-MX"/>
        </w:rPr>
        <w:t>c</w:t>
      </w:r>
      <w:r w:rsidRPr="00420C76">
        <w:rPr>
          <w:rFonts w:ascii="Montserrat" w:hAnsi="Montserrat"/>
          <w:b/>
          <w:szCs w:val="18"/>
          <w:lang w:val="es-MX"/>
        </w:rPr>
        <w:t>iudadana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7"/>
        <w:gridCol w:w="4936"/>
        <w:gridCol w:w="2322"/>
        <w:gridCol w:w="2321"/>
      </w:tblGrid>
      <w:tr w:rsidR="0077292C" w:rsidRPr="001A695E" w14:paraId="309E9B1A" w14:textId="77777777" w:rsidTr="004D4226">
        <w:trPr>
          <w:trHeight w:val="20"/>
        </w:trPr>
        <w:tc>
          <w:tcPr>
            <w:tcW w:w="26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2449"/>
            <w:vAlign w:val="center"/>
          </w:tcPr>
          <w:p w14:paraId="3ECAFFED" w14:textId="77777777" w:rsidR="0077292C" w:rsidRPr="001A695E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</w:pPr>
            <w:r w:rsidRPr="001A695E"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  <w:t>Acciones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2449"/>
          </w:tcPr>
          <w:p w14:paraId="25FB6016" w14:textId="2AFDBBC6" w:rsidR="0077292C" w:rsidRPr="001A695E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  <w:t>Metas Programadas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2449"/>
          </w:tcPr>
          <w:p w14:paraId="142D8045" w14:textId="3B17755F" w:rsidR="0077292C" w:rsidRPr="001A695E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</w:pPr>
            <w:r w:rsidRPr="001A695E"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  <w:t>Metas</w:t>
            </w:r>
            <w:r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  <w:t xml:space="preserve"> realizadas</w:t>
            </w:r>
            <w:r w:rsidR="00E75986">
              <w:rPr>
                <w:rFonts w:ascii="Montserrat" w:eastAsia="Arial" w:hAnsi="Montserrat" w:cs="Arial"/>
                <w:b/>
                <w:i/>
                <w:color w:val="FFFFFF" w:themeColor="background1"/>
                <w:kern w:val="1"/>
                <w:sz w:val="18"/>
                <w:szCs w:val="18"/>
              </w:rPr>
              <w:t xml:space="preserve"> a la fecha</w:t>
            </w:r>
          </w:p>
        </w:tc>
      </w:tr>
      <w:tr w:rsidR="0077292C" w:rsidRPr="00211E88" w14:paraId="43A20E03" w14:textId="77777777" w:rsidTr="004D4226">
        <w:trPr>
          <w:trHeight w:val="20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0B96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</w:pPr>
            <w:r w:rsidRPr="00211E88"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>1.</w:t>
            </w:r>
          </w:p>
        </w:tc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5CD9" w14:textId="5529AE31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  <w:r w:rsidRPr="00211E88">
              <w:rPr>
                <w:rFonts w:ascii="Montserrat" w:hAnsi="Montserrat"/>
                <w:sz w:val="18"/>
                <w:szCs w:val="18"/>
              </w:rPr>
              <w:t>Elaboración de</w:t>
            </w:r>
            <w:r>
              <w:rPr>
                <w:rFonts w:ascii="Montserrat" w:hAnsi="Montserrat"/>
                <w:sz w:val="18"/>
                <w:szCs w:val="18"/>
              </w:rPr>
              <w:t xml:space="preserve"> un</w:t>
            </w:r>
            <w:r w:rsidRPr="00211E88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P</w:t>
            </w:r>
            <w:r w:rsidRPr="00211E88">
              <w:rPr>
                <w:rFonts w:ascii="Montserrat" w:hAnsi="Montserrat"/>
                <w:sz w:val="18"/>
                <w:szCs w:val="18"/>
              </w:rPr>
              <w:t>rograma Estatal de Contraloría Social</w:t>
            </w:r>
            <w:r>
              <w:rPr>
                <w:rFonts w:ascii="Montserrat" w:hAnsi="Montserrat"/>
                <w:sz w:val="18"/>
                <w:szCs w:val="18"/>
              </w:rPr>
              <w:t xml:space="preserve"> (PETCS) o Vigilancia Ciudadana (PEVC)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32C7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43B9" w14:textId="37A1F08D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</w:tr>
      <w:tr w:rsidR="0077292C" w:rsidRPr="00211E88" w14:paraId="48A8BC93" w14:textId="77777777" w:rsidTr="004D4226">
        <w:trPr>
          <w:trHeight w:val="20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6208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</w:pPr>
            <w:r w:rsidRPr="00211E88"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>2.</w:t>
            </w:r>
          </w:p>
        </w:tc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97B0" w14:textId="4791E7F5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Elaboración y d</w:t>
            </w:r>
            <w:r w:rsidRPr="00211E88">
              <w:rPr>
                <w:rFonts w:ascii="Montserrat" w:hAnsi="Montserrat"/>
                <w:sz w:val="18"/>
                <w:szCs w:val="18"/>
              </w:rPr>
              <w:t>istribución de materiales de difusión</w:t>
            </w:r>
            <w:r>
              <w:rPr>
                <w:rFonts w:ascii="Montserrat" w:hAnsi="Montserrat"/>
                <w:sz w:val="18"/>
                <w:szCs w:val="18"/>
              </w:rPr>
              <w:t xml:space="preserve"> con los GD para fortalecer la vigilancia ciudadana y/o la contraloría social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C72D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57D0" w14:textId="4F26E92A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</w:tr>
      <w:tr w:rsidR="0077292C" w:rsidRPr="00211E88" w14:paraId="7A785D2E" w14:textId="77777777" w:rsidTr="004D4226">
        <w:trPr>
          <w:trHeight w:val="20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3077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</w:pPr>
            <w:r w:rsidRPr="00211E88"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>3.</w:t>
            </w:r>
          </w:p>
        </w:tc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0FA3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  <w:r w:rsidRPr="00211E88">
              <w:rPr>
                <w:rFonts w:ascii="Montserrat" w:hAnsi="Montserrat"/>
                <w:sz w:val="18"/>
                <w:szCs w:val="18"/>
              </w:rPr>
              <w:t>Capacitaci</w:t>
            </w:r>
            <w:r>
              <w:rPr>
                <w:rFonts w:ascii="Montserrat" w:hAnsi="Montserrat"/>
                <w:sz w:val="18"/>
                <w:szCs w:val="18"/>
              </w:rPr>
              <w:t>ón</w:t>
            </w:r>
            <w:r w:rsidRPr="00211E88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 xml:space="preserve">a los GD </w:t>
            </w:r>
            <w:r w:rsidRPr="00211E88">
              <w:rPr>
                <w:rFonts w:ascii="Montserrat" w:hAnsi="Montserrat"/>
                <w:sz w:val="18"/>
                <w:szCs w:val="18"/>
              </w:rPr>
              <w:t xml:space="preserve">en materia de </w:t>
            </w:r>
            <w:r>
              <w:rPr>
                <w:rFonts w:ascii="Montserrat" w:hAnsi="Montserrat"/>
                <w:sz w:val="18"/>
                <w:szCs w:val="18"/>
              </w:rPr>
              <w:t>vigilancia ciudadana y/o cont</w:t>
            </w:r>
            <w:r w:rsidRPr="00211E88">
              <w:rPr>
                <w:rFonts w:ascii="Montserrat" w:hAnsi="Montserrat"/>
                <w:sz w:val="18"/>
                <w:szCs w:val="18"/>
              </w:rPr>
              <w:t xml:space="preserve">raloría </w:t>
            </w:r>
            <w:r>
              <w:rPr>
                <w:rFonts w:ascii="Montserrat" w:hAnsi="Montserrat"/>
                <w:sz w:val="18"/>
                <w:szCs w:val="18"/>
              </w:rPr>
              <w:t>social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8DC5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0687" w14:textId="7EA4D7CB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</w:tr>
      <w:tr w:rsidR="0077292C" w:rsidRPr="00211E88" w14:paraId="1D344E7D" w14:textId="77777777" w:rsidTr="004D4226">
        <w:trPr>
          <w:trHeight w:val="20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9C61" w14:textId="38A62426" w:rsidR="0077292C" w:rsidRPr="00211E88" w:rsidRDefault="009B2F06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>4</w:t>
            </w:r>
            <w:r w:rsidR="0077292C">
              <w:rPr>
                <w:rFonts w:ascii="Montserrat" w:eastAsia="Arial" w:hAnsi="Montserrat" w:cs="Arial"/>
                <w:color w:val="000000"/>
                <w:kern w:val="1"/>
                <w:sz w:val="18"/>
                <w:szCs w:val="18"/>
              </w:rPr>
              <w:t>.</w:t>
            </w:r>
          </w:p>
        </w:tc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1A04" w14:textId="50F4EC6F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  <w:r w:rsidRPr="00211E88">
              <w:rPr>
                <w:rFonts w:ascii="Montserrat" w:hAnsi="Montserrat"/>
                <w:sz w:val="18"/>
                <w:szCs w:val="18"/>
              </w:rPr>
              <w:t>Constitu</w:t>
            </w:r>
            <w:r>
              <w:rPr>
                <w:rFonts w:ascii="Montserrat" w:hAnsi="Montserrat"/>
                <w:sz w:val="18"/>
                <w:szCs w:val="18"/>
              </w:rPr>
              <w:t xml:space="preserve">ción de </w:t>
            </w:r>
            <w:r w:rsidRPr="00211E88">
              <w:rPr>
                <w:rFonts w:ascii="Montserrat" w:hAnsi="Montserrat"/>
                <w:sz w:val="18"/>
                <w:szCs w:val="18"/>
              </w:rPr>
              <w:t>Comité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Pr="00211E88">
              <w:rPr>
                <w:rFonts w:ascii="Montserrat" w:hAnsi="Montserrat"/>
                <w:sz w:val="18"/>
                <w:szCs w:val="18"/>
              </w:rPr>
              <w:t xml:space="preserve"> de Contraloría Social por </w:t>
            </w:r>
            <w:r>
              <w:rPr>
                <w:rFonts w:ascii="Montserrat" w:hAnsi="Montserrat"/>
                <w:sz w:val="18"/>
                <w:szCs w:val="18"/>
              </w:rPr>
              <w:t>GD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4C76" w14:textId="77777777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6B7D" w14:textId="78067E54" w:rsidR="0077292C" w:rsidRPr="00211E88" w:rsidRDefault="0077292C" w:rsidP="0088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01"/>
              <w:jc w:val="both"/>
              <w:rPr>
                <w:rFonts w:ascii="Montserrat" w:eastAsia="Arial" w:hAnsi="Montserrat" w:cs="Arial"/>
                <w:b/>
                <w:color w:val="000000"/>
                <w:kern w:val="1"/>
                <w:sz w:val="18"/>
                <w:szCs w:val="18"/>
              </w:rPr>
            </w:pPr>
          </w:p>
        </w:tc>
      </w:tr>
    </w:tbl>
    <w:p w14:paraId="70970FB0" w14:textId="308783E3" w:rsidR="00F711FE" w:rsidRDefault="008D7197" w:rsidP="001241F3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7</w:t>
      </w:r>
      <w:r w:rsidR="001C7483">
        <w:rPr>
          <w:rFonts w:ascii="Montserrat" w:hAnsi="Montserrat"/>
          <w:b/>
          <w:szCs w:val="18"/>
          <w:lang w:val="es-MX"/>
        </w:rPr>
        <w:t xml:space="preserve">. </w:t>
      </w:r>
      <w:r w:rsidR="00F711FE" w:rsidRPr="00690AE0">
        <w:rPr>
          <w:rFonts w:ascii="Montserrat" w:hAnsi="Montserrat"/>
          <w:b/>
          <w:szCs w:val="18"/>
          <w:lang w:val="es-MX"/>
        </w:rPr>
        <w:t>CRONOGRAMA DE ACTIVIDADES</w:t>
      </w:r>
    </w:p>
    <w:p w14:paraId="0DEE63D0" w14:textId="26DC9F84" w:rsidR="00F803C3" w:rsidRPr="00CB2A81" w:rsidRDefault="00E75986" w:rsidP="00F803C3">
      <w:pPr>
        <w:pStyle w:val="Texto"/>
        <w:spacing w:before="240" w:line="240" w:lineRule="auto"/>
        <w:ind w:firstLine="0"/>
        <w:rPr>
          <w:rFonts w:ascii="Montserrat" w:hAnsi="Montserrat"/>
          <w:b/>
          <w:color w:val="000000" w:themeColor="text1"/>
          <w:szCs w:val="18"/>
          <w:lang w:val="es-MX"/>
        </w:rPr>
      </w:pPr>
      <w:r w:rsidRPr="00CB2A81">
        <w:rPr>
          <w:rFonts w:ascii="Montserrat" w:hAnsi="Montserrat"/>
          <w:color w:val="000000" w:themeColor="text1"/>
          <w:szCs w:val="18"/>
        </w:rPr>
        <w:t>Marcar en color verde</w:t>
      </w:r>
      <w:r w:rsidR="00F803C3" w:rsidRPr="00CB2A81">
        <w:rPr>
          <w:rFonts w:ascii="Montserrat" w:hAnsi="Montserrat"/>
          <w:color w:val="000000" w:themeColor="text1"/>
          <w:szCs w:val="18"/>
        </w:rPr>
        <w:t xml:space="preserve"> las actividades realizadas </w:t>
      </w:r>
      <w:r w:rsidR="008D7197" w:rsidRPr="00CB2A81">
        <w:rPr>
          <w:rFonts w:ascii="Montserrat" w:hAnsi="Montserrat"/>
          <w:color w:val="000000" w:themeColor="text1"/>
          <w:szCs w:val="18"/>
        </w:rPr>
        <w:t xml:space="preserve">a la fecha de elaboración de este guion en los </w:t>
      </w:r>
      <w:r w:rsidR="00F803C3" w:rsidRPr="00CB2A81">
        <w:rPr>
          <w:rFonts w:ascii="Montserrat" w:hAnsi="Montserrat"/>
          <w:color w:val="000000" w:themeColor="text1"/>
          <w:szCs w:val="18"/>
        </w:rPr>
        <w:t xml:space="preserve">diferentes procesos programados por el SEDIF </w:t>
      </w:r>
      <w:r w:rsidR="008D7197" w:rsidRPr="00CB2A81">
        <w:rPr>
          <w:rFonts w:ascii="Montserrat" w:hAnsi="Montserrat"/>
          <w:color w:val="000000" w:themeColor="text1"/>
          <w:szCs w:val="18"/>
        </w:rPr>
        <w:t>mediante el</w:t>
      </w:r>
      <w:r w:rsidR="008D7197" w:rsidRPr="001E385D">
        <w:rPr>
          <w:rFonts w:ascii="Montserrat" w:hAnsi="Montserrat"/>
          <w:i/>
          <w:iCs/>
          <w:color w:val="000000" w:themeColor="text1"/>
          <w:szCs w:val="18"/>
        </w:rPr>
        <w:t xml:space="preserve"> </w:t>
      </w:r>
      <w:r w:rsidR="00DD4132">
        <w:rPr>
          <w:rFonts w:ascii="Montserrat" w:hAnsi="Montserrat"/>
          <w:b/>
          <w:bCs/>
          <w:i/>
          <w:iCs/>
          <w:color w:val="000000" w:themeColor="text1"/>
          <w:szCs w:val="18"/>
          <w:lang w:val="es-MX"/>
        </w:rPr>
        <w:t>A</w:t>
      </w:r>
      <w:r w:rsidR="00F803C3" w:rsidRPr="001E385D">
        <w:rPr>
          <w:rFonts w:ascii="Montserrat" w:hAnsi="Montserrat"/>
          <w:b/>
          <w:bCs/>
          <w:i/>
          <w:iCs/>
          <w:color w:val="000000" w:themeColor="text1"/>
          <w:szCs w:val="18"/>
          <w:lang w:val="es-MX"/>
        </w:rPr>
        <w:t>nexo</w:t>
      </w:r>
      <w:r w:rsidR="00F803C3" w:rsidRPr="001E385D">
        <w:rPr>
          <w:rFonts w:ascii="Montserrat" w:hAnsi="Montserrat"/>
          <w:b/>
          <w:i/>
          <w:iCs/>
          <w:color w:val="000000" w:themeColor="text1"/>
          <w:szCs w:val="18"/>
        </w:rPr>
        <w:t xml:space="preserve">. </w:t>
      </w:r>
      <w:r w:rsidR="00DD4132">
        <w:rPr>
          <w:rFonts w:ascii="Montserrat" w:hAnsi="Montserrat"/>
          <w:b/>
          <w:i/>
          <w:iCs/>
          <w:color w:val="000000" w:themeColor="text1"/>
          <w:szCs w:val="18"/>
        </w:rPr>
        <w:t>“</w:t>
      </w:r>
      <w:r w:rsidR="00F803C3" w:rsidRPr="001E385D">
        <w:rPr>
          <w:rFonts w:ascii="Montserrat" w:hAnsi="Montserrat"/>
          <w:b/>
          <w:i/>
          <w:iCs/>
          <w:color w:val="000000" w:themeColor="text1"/>
          <w:szCs w:val="18"/>
        </w:rPr>
        <w:t>Cronograma de Actividades 2022</w:t>
      </w:r>
      <w:r w:rsidR="00DD4132">
        <w:rPr>
          <w:rFonts w:ascii="Montserrat" w:hAnsi="Montserrat"/>
          <w:b/>
          <w:i/>
          <w:iCs/>
          <w:color w:val="000000" w:themeColor="text1"/>
          <w:szCs w:val="18"/>
        </w:rPr>
        <w:t>”</w:t>
      </w:r>
      <w:r w:rsidR="00F004AA" w:rsidRPr="00CB2A81">
        <w:rPr>
          <w:rFonts w:ascii="Montserrat" w:hAnsi="Montserrat"/>
          <w:b/>
          <w:color w:val="000000" w:themeColor="text1"/>
          <w:szCs w:val="18"/>
          <w:lang w:val="es-MX"/>
        </w:rPr>
        <w:t xml:space="preserve">, </w:t>
      </w:r>
      <w:r w:rsidR="00F004AA" w:rsidRPr="00CB2A81">
        <w:rPr>
          <w:rFonts w:ascii="Montserrat" w:hAnsi="Montserrat"/>
          <w:bCs/>
          <w:color w:val="000000" w:themeColor="text1"/>
          <w:szCs w:val="18"/>
          <w:lang w:val="es-MX"/>
        </w:rPr>
        <w:t>en caso de tener modificaciones en la planeación o ejecución de las diferentes actividades, se solicita actualizar el cuadro y enviar con la debida justificación a través de la nota informativa.</w:t>
      </w:r>
    </w:p>
    <w:p w14:paraId="5F34DF58" w14:textId="19D5A0B3" w:rsidR="00DC3664" w:rsidRPr="0005387B" w:rsidRDefault="008D7197" w:rsidP="00DC3664">
      <w:pPr>
        <w:pStyle w:val="Texto"/>
        <w:spacing w:before="240" w:line="240" w:lineRule="auto"/>
        <w:ind w:firstLine="0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8</w:t>
      </w:r>
      <w:r w:rsidR="00DC3664">
        <w:rPr>
          <w:rFonts w:ascii="Montserrat" w:hAnsi="Montserrat"/>
          <w:b/>
          <w:szCs w:val="18"/>
          <w:lang w:val="es-MX"/>
        </w:rPr>
        <w:t xml:space="preserve">. </w:t>
      </w:r>
      <w:r w:rsidR="00DC3664" w:rsidRPr="00212A03">
        <w:rPr>
          <w:rFonts w:ascii="Montserrat" w:hAnsi="Montserrat"/>
          <w:b/>
          <w:szCs w:val="18"/>
          <w:lang w:val="es-MX"/>
        </w:rPr>
        <w:t>FORMATO DE IMPLEMENTACIÓN DE IMAGEN INSTITUCIONAL</w:t>
      </w:r>
    </w:p>
    <w:p w14:paraId="645AD4DD" w14:textId="673FB7CE" w:rsidR="00493805" w:rsidRPr="00493805" w:rsidRDefault="00493805" w:rsidP="00DC3664">
      <w:pPr>
        <w:pStyle w:val="Texto"/>
        <w:spacing w:before="240" w:line="240" w:lineRule="auto"/>
        <w:ind w:firstLine="0"/>
        <w:rPr>
          <w:rFonts w:ascii="Montserrat" w:hAnsi="Montserrat"/>
          <w:color w:val="000000" w:themeColor="text1"/>
          <w:szCs w:val="18"/>
        </w:rPr>
      </w:pPr>
      <w:r w:rsidRPr="00493805">
        <w:rPr>
          <w:rFonts w:ascii="Montserrat" w:hAnsi="Montserrat"/>
          <w:color w:val="000000" w:themeColor="text1"/>
          <w:szCs w:val="18"/>
        </w:rPr>
        <w:t>Enviar</w:t>
      </w:r>
      <w:r w:rsidR="00A8517A">
        <w:rPr>
          <w:rFonts w:ascii="Montserrat" w:hAnsi="Montserrat"/>
          <w:color w:val="000000" w:themeColor="text1"/>
          <w:szCs w:val="18"/>
        </w:rPr>
        <w:t xml:space="preserve"> el </w:t>
      </w:r>
      <w:r w:rsidR="00A8517A">
        <w:rPr>
          <w:rFonts w:ascii="Montserrat" w:hAnsi="Montserrat"/>
          <w:b/>
          <w:bCs/>
          <w:i/>
          <w:iCs/>
          <w:color w:val="000000" w:themeColor="text1"/>
          <w:szCs w:val="18"/>
        </w:rPr>
        <w:t>A</w:t>
      </w:r>
      <w:r w:rsidR="00A8517A" w:rsidRPr="001E385D">
        <w:rPr>
          <w:rFonts w:ascii="Montserrat" w:hAnsi="Montserrat"/>
          <w:b/>
          <w:bCs/>
          <w:i/>
          <w:iCs/>
          <w:color w:val="000000" w:themeColor="text1"/>
          <w:szCs w:val="18"/>
        </w:rPr>
        <w:t xml:space="preserve">nexo </w:t>
      </w:r>
      <w:r w:rsidR="00A8517A">
        <w:rPr>
          <w:rFonts w:ascii="Montserrat" w:hAnsi="Montserrat"/>
          <w:b/>
          <w:bCs/>
          <w:i/>
          <w:iCs/>
          <w:color w:val="000000" w:themeColor="text1"/>
          <w:szCs w:val="18"/>
        </w:rPr>
        <w:t>“</w:t>
      </w:r>
      <w:r w:rsidR="00A8517A" w:rsidRPr="001E385D">
        <w:rPr>
          <w:rFonts w:ascii="Montserrat" w:hAnsi="Montserrat"/>
          <w:b/>
          <w:bCs/>
          <w:i/>
          <w:iCs/>
          <w:color w:val="000000" w:themeColor="text1"/>
          <w:szCs w:val="18"/>
        </w:rPr>
        <w:t>Formato de implementación de Imagen</w:t>
      </w:r>
      <w:r w:rsidR="00A8517A" w:rsidRPr="00DD4132">
        <w:rPr>
          <w:rFonts w:ascii="Montserrat" w:hAnsi="Montserrat"/>
          <w:b/>
          <w:bCs/>
          <w:i/>
          <w:iCs/>
          <w:color w:val="000000" w:themeColor="text1"/>
          <w:szCs w:val="18"/>
        </w:rPr>
        <w:t xml:space="preserve"> institucional”</w:t>
      </w:r>
      <w:r w:rsidR="00A8517A">
        <w:rPr>
          <w:rFonts w:ascii="Montserrat" w:hAnsi="Montserrat"/>
          <w:b/>
          <w:bCs/>
          <w:color w:val="000000" w:themeColor="text1"/>
          <w:szCs w:val="18"/>
        </w:rPr>
        <w:t xml:space="preserve"> </w:t>
      </w:r>
      <w:r w:rsidR="00A8517A">
        <w:rPr>
          <w:rFonts w:ascii="Montserrat" w:hAnsi="Montserrat"/>
          <w:color w:val="000000" w:themeColor="text1"/>
          <w:szCs w:val="18"/>
        </w:rPr>
        <w:t>de</w:t>
      </w:r>
      <w:r w:rsidRPr="00493805">
        <w:rPr>
          <w:rFonts w:ascii="Montserrat" w:hAnsi="Montserrat"/>
          <w:color w:val="000000" w:themeColor="text1"/>
          <w:szCs w:val="18"/>
        </w:rPr>
        <w:t xml:space="preserve"> </w:t>
      </w:r>
      <w:r w:rsidR="00A8517A" w:rsidRPr="00DD4132">
        <w:rPr>
          <w:rFonts w:ascii="Montserrat" w:hAnsi="Montserrat"/>
          <w:color w:val="000000" w:themeColor="text1"/>
          <w:szCs w:val="18"/>
        </w:rPr>
        <w:t>las Localidades seleccionadas</w:t>
      </w:r>
      <w:r w:rsidR="00A8517A">
        <w:rPr>
          <w:rFonts w:ascii="Montserrat" w:hAnsi="Montserrat"/>
          <w:color w:val="000000" w:themeColor="text1"/>
          <w:szCs w:val="18"/>
        </w:rPr>
        <w:t xml:space="preserve"> por la DGADC como parte de las muestras.</w:t>
      </w:r>
    </w:p>
    <w:p w14:paraId="7FC33D54" w14:textId="426353C2" w:rsidR="00DC3664" w:rsidRPr="00F803C3" w:rsidRDefault="00A8517A" w:rsidP="00DC3664">
      <w:pPr>
        <w:pStyle w:val="Texto"/>
        <w:spacing w:before="240" w:line="240" w:lineRule="auto"/>
        <w:ind w:firstLine="0"/>
        <w:rPr>
          <w:rFonts w:ascii="Montserrat" w:hAnsi="Montserrat"/>
          <w:i/>
          <w:iCs/>
          <w:color w:val="FF0000"/>
          <w:szCs w:val="18"/>
        </w:rPr>
      </w:pPr>
      <w:r>
        <w:rPr>
          <w:rFonts w:ascii="Montserrat" w:hAnsi="Montserrat"/>
          <w:i/>
          <w:iCs/>
          <w:color w:val="FF0000"/>
          <w:szCs w:val="18"/>
        </w:rPr>
        <w:t>E</w:t>
      </w:r>
      <w:r w:rsidR="00DC3664" w:rsidRPr="00493805">
        <w:rPr>
          <w:rFonts w:ascii="Montserrat" w:hAnsi="Montserrat"/>
          <w:i/>
          <w:iCs/>
          <w:color w:val="FF0000"/>
          <w:szCs w:val="18"/>
        </w:rPr>
        <w:t>n el</w:t>
      </w:r>
      <w:r w:rsidR="00DC3664" w:rsidRPr="00493805">
        <w:rPr>
          <w:rFonts w:ascii="Montserrat" w:hAnsi="Montserrat"/>
          <w:b/>
          <w:bCs/>
          <w:i/>
          <w:iCs/>
          <w:color w:val="FF0000"/>
          <w:szCs w:val="18"/>
        </w:rPr>
        <w:t xml:space="preserve"> </w:t>
      </w:r>
      <w:r w:rsidR="00DD4132">
        <w:rPr>
          <w:rFonts w:ascii="Montserrat" w:hAnsi="Montserrat"/>
          <w:b/>
          <w:bCs/>
          <w:i/>
          <w:iCs/>
          <w:color w:val="FF0000"/>
          <w:szCs w:val="18"/>
        </w:rPr>
        <w:t>A</w:t>
      </w:r>
      <w:r w:rsidR="00DC3664" w:rsidRPr="00493805">
        <w:rPr>
          <w:rFonts w:ascii="Montserrat" w:hAnsi="Montserrat"/>
          <w:b/>
          <w:bCs/>
          <w:i/>
          <w:iCs/>
          <w:color w:val="FF0000"/>
          <w:szCs w:val="18"/>
        </w:rPr>
        <w:t xml:space="preserve">nexo </w:t>
      </w:r>
      <w:r w:rsidR="00DD4132">
        <w:rPr>
          <w:rFonts w:ascii="Montserrat" w:hAnsi="Montserrat"/>
          <w:b/>
          <w:bCs/>
          <w:i/>
          <w:iCs/>
          <w:color w:val="FF0000"/>
          <w:szCs w:val="18"/>
        </w:rPr>
        <w:t>“</w:t>
      </w:r>
      <w:r w:rsidR="00DC3664" w:rsidRPr="00493805">
        <w:rPr>
          <w:rFonts w:ascii="Montserrat" w:hAnsi="Montserrat"/>
          <w:b/>
          <w:bCs/>
          <w:i/>
          <w:iCs/>
          <w:color w:val="FF0000"/>
          <w:szCs w:val="18"/>
        </w:rPr>
        <w:t>Formato de implementación de Imagen institucional</w:t>
      </w:r>
      <w:r w:rsidR="00DD4132">
        <w:rPr>
          <w:rFonts w:ascii="Montserrat" w:hAnsi="Montserrat"/>
          <w:b/>
          <w:bCs/>
          <w:i/>
          <w:iCs/>
          <w:color w:val="FF0000"/>
          <w:szCs w:val="18"/>
        </w:rPr>
        <w:t>”</w:t>
      </w:r>
      <w:r w:rsidRPr="00A8517A">
        <w:rPr>
          <w:rFonts w:ascii="Montserrat" w:hAnsi="Montserrat"/>
          <w:i/>
          <w:iCs/>
          <w:color w:val="FF0000"/>
          <w:szCs w:val="18"/>
        </w:rPr>
        <w:t xml:space="preserve"> </w:t>
      </w:r>
      <w:r>
        <w:rPr>
          <w:rFonts w:ascii="Montserrat" w:hAnsi="Montserrat"/>
          <w:i/>
          <w:iCs/>
          <w:color w:val="FF0000"/>
          <w:szCs w:val="18"/>
        </w:rPr>
        <w:t>c</w:t>
      </w:r>
      <w:r w:rsidRPr="00493805">
        <w:rPr>
          <w:rFonts w:ascii="Montserrat" w:hAnsi="Montserrat"/>
          <w:i/>
          <w:iCs/>
          <w:color w:val="FF0000"/>
          <w:szCs w:val="18"/>
        </w:rPr>
        <w:t>olocar</w:t>
      </w:r>
      <w:r w:rsidR="00DC3664" w:rsidRPr="00493805">
        <w:rPr>
          <w:rFonts w:ascii="Montserrat" w:hAnsi="Montserrat"/>
          <w:i/>
          <w:iCs/>
          <w:color w:val="FF0000"/>
          <w:szCs w:val="18"/>
        </w:rPr>
        <w:t xml:space="preserve"> </w:t>
      </w:r>
      <w:r w:rsidR="00DC3664" w:rsidRPr="00493805">
        <w:rPr>
          <w:rFonts w:ascii="Montserrat" w:hAnsi="Montserrat"/>
          <w:bCs/>
          <w:i/>
          <w:color w:val="FF0000"/>
          <w:szCs w:val="18"/>
          <w:lang w:val="es-MX"/>
        </w:rPr>
        <w:t>ejemplos representativos de la</w:t>
      </w:r>
      <w:r w:rsidR="00DC3664" w:rsidRPr="00493805">
        <w:rPr>
          <w:rFonts w:ascii="Montserrat" w:hAnsi="Montserrat"/>
          <w:bCs/>
          <w:color w:val="FF0000"/>
          <w:szCs w:val="18"/>
          <w:lang w:val="es-MX"/>
        </w:rPr>
        <w:t xml:space="preserve"> </w:t>
      </w:r>
      <w:r w:rsidR="00DC3664" w:rsidRPr="00493805">
        <w:rPr>
          <w:rFonts w:ascii="Montserrat" w:hAnsi="Montserrat"/>
          <w:bCs/>
          <w:i/>
          <w:color w:val="FF0000"/>
          <w:szCs w:val="18"/>
          <w:lang w:val="es-MX"/>
        </w:rPr>
        <w:t>implementación de la imagen institucional del PSBC en los insumos de proyectos y capacitaciones. Se utilizará un formato para cada Grupo de Desarrollo</w:t>
      </w:r>
      <w:r w:rsidR="00DC3664" w:rsidRPr="008D7197">
        <w:rPr>
          <w:rFonts w:ascii="Montserrat" w:hAnsi="Montserrat"/>
          <w:bCs/>
          <w:i/>
          <w:szCs w:val="18"/>
          <w:lang w:val="es-MX"/>
        </w:rPr>
        <w:t>.</w:t>
      </w:r>
      <w:r w:rsidR="00DC3664" w:rsidRPr="008D7197">
        <w:rPr>
          <w:rFonts w:ascii="Montserrat" w:hAnsi="Montserrat"/>
          <w:bCs/>
          <w:szCs w:val="18"/>
          <w:lang w:val="es-MX"/>
        </w:rPr>
        <w:t xml:space="preserve"> </w:t>
      </w:r>
    </w:p>
    <w:p w14:paraId="0014AD24" w14:textId="733AF463" w:rsidR="00DC3664" w:rsidRPr="00150950" w:rsidRDefault="008D7197" w:rsidP="00DC3664">
      <w:pPr>
        <w:pStyle w:val="Texto"/>
        <w:spacing w:before="240" w:line="240" w:lineRule="auto"/>
        <w:ind w:firstLine="0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9</w:t>
      </w:r>
      <w:r w:rsidR="00DC3664" w:rsidRPr="00150950">
        <w:rPr>
          <w:rFonts w:ascii="Montserrat" w:hAnsi="Montserrat"/>
          <w:b/>
          <w:szCs w:val="18"/>
          <w:lang w:val="es-MX"/>
        </w:rPr>
        <w:t>. COMITÉ Y SUBCOMITÉS DE ATENCIÓN A POBLACIÓN EN CONDICIONES DE EMERGENCIA (APCE)</w:t>
      </w:r>
    </w:p>
    <w:p w14:paraId="4E306EA8" w14:textId="184FA334" w:rsidR="00F004AA" w:rsidRPr="004E4C35" w:rsidRDefault="00DC3664" w:rsidP="00DC3664">
      <w:pPr>
        <w:pStyle w:val="Texto"/>
        <w:spacing w:before="240" w:line="240" w:lineRule="auto"/>
        <w:ind w:firstLine="0"/>
        <w:rPr>
          <w:rFonts w:ascii="Montserrat" w:hAnsi="Montserrat"/>
          <w:i/>
          <w:iCs/>
          <w:szCs w:val="18"/>
        </w:rPr>
      </w:pPr>
      <w:r w:rsidRPr="001E385D">
        <w:rPr>
          <w:rFonts w:ascii="Montserrat" w:hAnsi="Montserrat"/>
          <w:szCs w:val="18"/>
        </w:rPr>
        <w:t xml:space="preserve">Llenar </w:t>
      </w:r>
      <w:r w:rsidRPr="001E385D">
        <w:rPr>
          <w:rFonts w:ascii="Montserrat" w:hAnsi="Montserrat"/>
          <w:bCs/>
          <w:szCs w:val="18"/>
        </w:rPr>
        <w:t>el</w:t>
      </w:r>
      <w:r w:rsidRPr="008D7197">
        <w:rPr>
          <w:rFonts w:ascii="Montserrat" w:hAnsi="Montserrat"/>
          <w:b/>
          <w:bCs/>
          <w:i/>
          <w:iCs/>
          <w:szCs w:val="18"/>
        </w:rPr>
        <w:t xml:space="preserve"> </w:t>
      </w:r>
      <w:r w:rsidR="00DD4132">
        <w:rPr>
          <w:rFonts w:ascii="Montserrat" w:hAnsi="Montserrat"/>
          <w:b/>
          <w:bCs/>
          <w:i/>
          <w:iCs/>
          <w:color w:val="000000" w:themeColor="text1"/>
          <w:szCs w:val="18"/>
        </w:rPr>
        <w:t>A</w:t>
      </w:r>
      <w:r w:rsidRPr="0005387B">
        <w:rPr>
          <w:rFonts w:ascii="Montserrat" w:hAnsi="Montserrat"/>
          <w:b/>
          <w:bCs/>
          <w:i/>
          <w:iCs/>
          <w:color w:val="000000" w:themeColor="text1"/>
          <w:szCs w:val="18"/>
        </w:rPr>
        <w:t>nexo</w:t>
      </w:r>
      <w:r w:rsidR="00595888">
        <w:rPr>
          <w:rFonts w:ascii="Montserrat" w:hAnsi="Montserrat"/>
          <w:b/>
          <w:bCs/>
          <w:i/>
          <w:iCs/>
          <w:color w:val="000000" w:themeColor="text1"/>
          <w:szCs w:val="18"/>
        </w:rPr>
        <w:t xml:space="preserve"> </w:t>
      </w:r>
      <w:r w:rsidR="00DD4132">
        <w:rPr>
          <w:rFonts w:ascii="Montserrat" w:hAnsi="Montserrat"/>
          <w:b/>
          <w:bCs/>
          <w:i/>
          <w:iCs/>
          <w:color w:val="000000" w:themeColor="text1"/>
          <w:szCs w:val="18"/>
        </w:rPr>
        <w:t>“</w:t>
      </w:r>
      <w:r w:rsidRPr="00150950">
        <w:rPr>
          <w:rFonts w:ascii="Montserrat" w:hAnsi="Montserrat"/>
          <w:b/>
          <w:bCs/>
          <w:i/>
          <w:iCs/>
          <w:color w:val="000000" w:themeColor="text1"/>
          <w:szCs w:val="18"/>
        </w:rPr>
        <w:t>Reporte de Comité Estatal y Subcomités Municipales APCE</w:t>
      </w:r>
      <w:r w:rsidR="00DD4132">
        <w:rPr>
          <w:rFonts w:ascii="Montserrat" w:hAnsi="Montserrat"/>
          <w:b/>
          <w:bCs/>
          <w:i/>
          <w:iCs/>
          <w:color w:val="000000" w:themeColor="text1"/>
          <w:szCs w:val="18"/>
        </w:rPr>
        <w:t>”</w:t>
      </w:r>
      <w:r w:rsidRPr="001E385D">
        <w:rPr>
          <w:rFonts w:ascii="Montserrat" w:hAnsi="Montserrat"/>
          <w:color w:val="000000" w:themeColor="text1"/>
          <w:szCs w:val="18"/>
        </w:rPr>
        <w:t xml:space="preserve">, </w:t>
      </w:r>
      <w:r w:rsidRPr="001E385D">
        <w:rPr>
          <w:rFonts w:ascii="Montserrat" w:hAnsi="Montserrat"/>
          <w:szCs w:val="18"/>
        </w:rPr>
        <w:t>especificando si el Sistema Estatal cuenta con Comité Estatal</w:t>
      </w:r>
      <w:r w:rsidR="00E84672">
        <w:rPr>
          <w:rFonts w:ascii="Montserrat" w:hAnsi="Montserrat"/>
          <w:szCs w:val="18"/>
        </w:rPr>
        <w:t>,</w:t>
      </w:r>
      <w:r w:rsidRPr="001E385D">
        <w:rPr>
          <w:rFonts w:ascii="Montserrat" w:hAnsi="Montserrat"/>
          <w:szCs w:val="18"/>
        </w:rPr>
        <w:t xml:space="preserve"> </w:t>
      </w:r>
      <w:r w:rsidR="00E84672">
        <w:rPr>
          <w:rFonts w:ascii="Montserrat" w:hAnsi="Montserrat"/>
          <w:szCs w:val="18"/>
        </w:rPr>
        <w:t>así como</w:t>
      </w:r>
      <w:r w:rsidRPr="001E385D">
        <w:rPr>
          <w:rFonts w:ascii="Montserrat" w:hAnsi="Montserrat"/>
          <w:szCs w:val="18"/>
        </w:rPr>
        <w:t xml:space="preserve"> los municipios que cuentan con Subcomité</w:t>
      </w:r>
      <w:r w:rsidRPr="008D7197">
        <w:rPr>
          <w:rFonts w:ascii="Montserrat" w:hAnsi="Montserrat"/>
          <w:iCs/>
          <w:szCs w:val="18"/>
        </w:rPr>
        <w:t>s APCE</w:t>
      </w:r>
      <w:r w:rsidR="00B44269">
        <w:rPr>
          <w:rFonts w:ascii="Montserrat" w:hAnsi="Montserrat"/>
          <w:iCs/>
          <w:szCs w:val="18"/>
        </w:rPr>
        <w:t>.</w:t>
      </w:r>
    </w:p>
    <w:p w14:paraId="05BE3756" w14:textId="1593208D" w:rsidR="00DC3664" w:rsidRPr="0005387B" w:rsidRDefault="008D7197" w:rsidP="00DC3664">
      <w:pPr>
        <w:pStyle w:val="Texto"/>
        <w:spacing w:before="240" w:line="240" w:lineRule="auto"/>
        <w:ind w:firstLine="0"/>
        <w:rPr>
          <w:rFonts w:ascii="Montserrat" w:hAnsi="Montserrat"/>
          <w:b/>
          <w:szCs w:val="18"/>
          <w:lang w:val="es-MX"/>
        </w:rPr>
      </w:pPr>
      <w:r w:rsidRPr="004E4C35">
        <w:rPr>
          <w:rFonts w:ascii="Montserrat" w:hAnsi="Montserrat"/>
          <w:b/>
          <w:szCs w:val="18"/>
          <w:lang w:val="es-MX"/>
        </w:rPr>
        <w:t>10-</w:t>
      </w:r>
      <w:r w:rsidR="00DC3664" w:rsidRPr="004E4C35">
        <w:rPr>
          <w:rFonts w:ascii="Montserrat" w:hAnsi="Montserrat"/>
          <w:b/>
          <w:szCs w:val="18"/>
          <w:lang w:val="es-MX"/>
        </w:rPr>
        <w:t xml:space="preserve"> ACCIONES DE ATENCIÓN INTEGRAL EN SITUACIONES DE EMERGENCIA O DESASTRE</w:t>
      </w:r>
    </w:p>
    <w:p w14:paraId="681F6C25" w14:textId="10F238E5" w:rsidR="008D7197" w:rsidRPr="00AF438A" w:rsidRDefault="00DC3664" w:rsidP="00AF438A">
      <w:pPr>
        <w:shd w:val="clear" w:color="auto" w:fill="FFFFFF"/>
        <w:spacing w:beforeAutospacing="1" w:afterAutospacing="1"/>
        <w:jc w:val="both"/>
        <w:rPr>
          <w:rFonts w:ascii="Calibri" w:hAnsi="Calibri" w:cs="Calibri"/>
          <w:color w:val="000000"/>
        </w:rPr>
      </w:pPr>
      <w:r w:rsidRPr="004E4C35">
        <w:rPr>
          <w:rFonts w:ascii="Montserrat" w:hAnsi="Montserrat"/>
          <w:color w:val="000000" w:themeColor="text1"/>
          <w:sz w:val="18"/>
          <w:szCs w:val="18"/>
        </w:rPr>
        <w:t xml:space="preserve">Enviar el </w:t>
      </w:r>
      <w:r w:rsidR="004177E2" w:rsidRPr="004E4C35">
        <w:rPr>
          <w:rFonts w:ascii="Montserrat" w:hAnsi="Montserrat"/>
          <w:b/>
          <w:bCs/>
          <w:i/>
          <w:iCs/>
          <w:color w:val="000000" w:themeColor="text1"/>
          <w:sz w:val="18"/>
          <w:szCs w:val="18"/>
        </w:rPr>
        <w:t>A</w:t>
      </w:r>
      <w:r w:rsidRPr="004E4C35">
        <w:rPr>
          <w:rFonts w:ascii="Montserrat" w:hAnsi="Montserrat"/>
          <w:b/>
          <w:bCs/>
          <w:i/>
          <w:iCs/>
          <w:color w:val="000000" w:themeColor="text1"/>
          <w:sz w:val="18"/>
          <w:szCs w:val="18"/>
        </w:rPr>
        <w:t>nexo</w:t>
      </w:r>
      <w:r w:rsidRPr="004E4C35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4177E2" w:rsidRPr="004E4C35">
        <w:rPr>
          <w:rFonts w:ascii="Montserrat" w:hAnsi="Montserrat"/>
          <w:color w:val="000000" w:themeColor="text1"/>
          <w:sz w:val="18"/>
          <w:szCs w:val="18"/>
        </w:rPr>
        <w:t>“</w:t>
      </w:r>
      <w:r w:rsidRPr="004E4C35">
        <w:rPr>
          <w:rFonts w:ascii="Montserrat" w:hAnsi="Montserrat"/>
          <w:b/>
          <w:bCs/>
          <w:i/>
          <w:iCs/>
          <w:color w:val="000000" w:themeColor="text1"/>
          <w:sz w:val="18"/>
          <w:szCs w:val="18"/>
        </w:rPr>
        <w:t>Acciones de Atención Integral en Situaciones de Emergencia o Desastre</w:t>
      </w:r>
      <w:r w:rsidR="004177E2" w:rsidRPr="004E4C35">
        <w:rPr>
          <w:rFonts w:ascii="Montserrat" w:hAnsi="Montserrat"/>
          <w:b/>
          <w:bCs/>
          <w:i/>
          <w:iCs/>
          <w:color w:val="000000" w:themeColor="text1"/>
          <w:sz w:val="18"/>
          <w:szCs w:val="18"/>
        </w:rPr>
        <w:t>”</w:t>
      </w:r>
      <w:r w:rsidRPr="004E4C35">
        <w:rPr>
          <w:rFonts w:ascii="Montserrat" w:hAnsi="Montserrat"/>
          <w:b/>
          <w:bCs/>
          <w:i/>
          <w:iCs/>
          <w:color w:val="000000" w:themeColor="text1"/>
          <w:sz w:val="18"/>
          <w:szCs w:val="18"/>
        </w:rPr>
        <w:t>,</w:t>
      </w:r>
      <w:r w:rsidRPr="004E4C35">
        <w:rPr>
          <w:rFonts w:ascii="Montserrat" w:hAnsi="Montserrat"/>
          <w:color w:val="000000" w:themeColor="text1"/>
          <w:sz w:val="18"/>
          <w:szCs w:val="18"/>
        </w:rPr>
        <w:t xml:space="preserve"> donde se </w:t>
      </w:r>
      <w:r w:rsidR="00026057">
        <w:rPr>
          <w:rFonts w:ascii="Montserrat" w:hAnsi="Montserrat"/>
          <w:color w:val="000000" w:themeColor="text1"/>
          <w:sz w:val="18"/>
          <w:szCs w:val="18"/>
        </w:rPr>
        <w:t xml:space="preserve">deberá </w:t>
      </w:r>
      <w:r w:rsidRPr="004E4C35">
        <w:rPr>
          <w:rFonts w:ascii="Montserrat" w:hAnsi="Montserrat"/>
          <w:color w:val="000000" w:themeColor="text1"/>
          <w:sz w:val="18"/>
          <w:szCs w:val="18"/>
        </w:rPr>
        <w:t>indica</w:t>
      </w:r>
      <w:r w:rsidR="00026057">
        <w:rPr>
          <w:rFonts w:ascii="Montserrat" w:hAnsi="Montserrat"/>
          <w:color w:val="000000" w:themeColor="text1"/>
          <w:sz w:val="18"/>
          <w:szCs w:val="18"/>
        </w:rPr>
        <w:t>r</w:t>
      </w:r>
      <w:r w:rsidRPr="004E4C35">
        <w:rPr>
          <w:rFonts w:ascii="Montserrat" w:hAnsi="Montserrat"/>
          <w:color w:val="000000" w:themeColor="text1"/>
          <w:sz w:val="18"/>
          <w:szCs w:val="18"/>
        </w:rPr>
        <w:t xml:space="preserve"> las acciones </w:t>
      </w:r>
      <w:r w:rsidR="00F004AA" w:rsidRPr="004E4C35">
        <w:rPr>
          <w:rFonts w:ascii="Montserrat" w:hAnsi="Montserrat"/>
          <w:color w:val="000000" w:themeColor="text1"/>
          <w:sz w:val="18"/>
          <w:szCs w:val="18"/>
        </w:rPr>
        <w:t>realizadas</w:t>
      </w:r>
      <w:r w:rsidRPr="004E4C35">
        <w:rPr>
          <w:rFonts w:ascii="Montserrat" w:hAnsi="Montserrat"/>
          <w:color w:val="000000" w:themeColor="text1"/>
          <w:sz w:val="18"/>
          <w:szCs w:val="18"/>
        </w:rPr>
        <w:t xml:space="preserve"> por </w:t>
      </w:r>
      <w:r w:rsidR="00F004AA" w:rsidRPr="004E4C35">
        <w:rPr>
          <w:rFonts w:ascii="Montserrat" w:hAnsi="Montserrat"/>
          <w:color w:val="000000" w:themeColor="text1"/>
          <w:sz w:val="18"/>
          <w:szCs w:val="18"/>
        </w:rPr>
        <w:t>el</w:t>
      </w:r>
      <w:r w:rsidRPr="004E4C35">
        <w:rPr>
          <w:rFonts w:ascii="Montserrat" w:hAnsi="Montserrat"/>
          <w:color w:val="000000" w:themeColor="text1"/>
          <w:sz w:val="18"/>
          <w:szCs w:val="18"/>
        </w:rPr>
        <w:t xml:space="preserve"> SEDIF, a través de los Comités Estatales APCE, en apoyo a la población </w:t>
      </w:r>
      <w:r w:rsidRPr="004E4C35">
        <w:rPr>
          <w:rFonts w:ascii="Montserrat" w:hAnsi="Montserrat"/>
          <w:color w:val="000000" w:themeColor="text1"/>
          <w:sz w:val="18"/>
          <w:szCs w:val="18"/>
        </w:rPr>
        <w:lastRenderedPageBreak/>
        <w:t>afectada por una situ</w:t>
      </w:r>
      <w:r w:rsidR="00AF438A">
        <w:rPr>
          <w:rFonts w:ascii="Montserrat" w:hAnsi="Montserrat"/>
          <w:color w:val="000000" w:themeColor="text1"/>
          <w:sz w:val="18"/>
          <w:szCs w:val="18"/>
        </w:rPr>
        <w:t>ación de emergencia o desastre</w:t>
      </w:r>
      <w:r w:rsidR="00026057">
        <w:rPr>
          <w:rFonts w:ascii="Montserrat" w:hAnsi="Montserrat"/>
          <w:color w:val="000000" w:themeColor="text1"/>
          <w:sz w:val="18"/>
          <w:szCs w:val="18"/>
        </w:rPr>
        <w:t xml:space="preserve"> a la fecha, </w:t>
      </w:r>
      <w:r w:rsidR="00AF438A">
        <w:rPr>
          <w:rFonts w:ascii="Montserrat" w:hAnsi="Montserrat"/>
          <w:color w:val="000000" w:themeColor="text1"/>
          <w:sz w:val="18"/>
          <w:szCs w:val="18"/>
        </w:rPr>
        <w:t xml:space="preserve">en </w:t>
      </w:r>
      <w:r w:rsidRPr="00AF438A">
        <w:rPr>
          <w:rFonts w:ascii="Montserrat" w:hAnsi="Montserrat"/>
          <w:color w:val="000000" w:themeColor="text1"/>
          <w:sz w:val="18"/>
          <w:szCs w:val="18"/>
        </w:rPr>
        <w:t xml:space="preserve">caso de no presentarse ninguna situación de emergencia o desastre, deberá indicarse en dicho reporte, no deberá omitirse su envío ni enviarse </w:t>
      </w:r>
      <w:r w:rsidR="00026057">
        <w:rPr>
          <w:rFonts w:ascii="Montserrat" w:hAnsi="Montserrat"/>
          <w:color w:val="000000" w:themeColor="text1"/>
          <w:sz w:val="18"/>
          <w:szCs w:val="18"/>
        </w:rPr>
        <w:t>en blanco</w:t>
      </w:r>
      <w:r w:rsidRPr="00AF438A">
        <w:rPr>
          <w:rFonts w:ascii="Montserrat" w:hAnsi="Montserrat"/>
          <w:color w:val="000000" w:themeColor="text1"/>
          <w:sz w:val="18"/>
          <w:szCs w:val="18"/>
        </w:rPr>
        <w:t>.</w:t>
      </w:r>
    </w:p>
    <w:p w14:paraId="05304ECA" w14:textId="77777777" w:rsidR="00F004AA" w:rsidRDefault="00F004AA" w:rsidP="00DC3664">
      <w:pPr>
        <w:pStyle w:val="Texto"/>
        <w:spacing w:before="240" w:line="240" w:lineRule="auto"/>
        <w:ind w:firstLine="0"/>
        <w:rPr>
          <w:rFonts w:ascii="Montserrat" w:hAnsi="Montserrat"/>
          <w:color w:val="000000" w:themeColor="text1"/>
          <w:szCs w:val="18"/>
        </w:rPr>
      </w:pPr>
    </w:p>
    <w:p w14:paraId="3C4C6C8B" w14:textId="77777777" w:rsidR="0037095B" w:rsidRDefault="0037095B" w:rsidP="00DC3664">
      <w:pPr>
        <w:pStyle w:val="Texto"/>
        <w:spacing w:before="240" w:line="240" w:lineRule="auto"/>
        <w:ind w:firstLine="0"/>
        <w:rPr>
          <w:rFonts w:ascii="Montserrat" w:hAnsi="Montserrat"/>
          <w:color w:val="000000" w:themeColor="text1"/>
          <w:szCs w:val="18"/>
        </w:rPr>
      </w:pPr>
    </w:p>
    <w:p w14:paraId="5AECE577" w14:textId="77777777" w:rsidR="0037095B" w:rsidRPr="0005387B" w:rsidRDefault="0037095B" w:rsidP="00DC3664">
      <w:pPr>
        <w:pStyle w:val="Texto"/>
        <w:spacing w:before="240" w:line="240" w:lineRule="auto"/>
        <w:ind w:firstLine="0"/>
        <w:rPr>
          <w:rFonts w:ascii="Montserrat" w:hAnsi="Montserrat"/>
          <w:color w:val="000000" w:themeColor="text1"/>
          <w:szCs w:val="18"/>
        </w:rPr>
      </w:pPr>
    </w:p>
    <w:p w14:paraId="6A378CE6" w14:textId="6CE2539E" w:rsidR="00F711FE" w:rsidRPr="003F3ED2" w:rsidRDefault="00D52E35" w:rsidP="001241F3">
      <w:pPr>
        <w:pStyle w:val="Texto"/>
        <w:keepNext/>
        <w:tabs>
          <w:tab w:val="left" w:pos="0"/>
        </w:tabs>
        <w:spacing w:before="240" w:after="120" w:line="240" w:lineRule="auto"/>
        <w:ind w:firstLine="0"/>
        <w:jc w:val="left"/>
        <w:rPr>
          <w:rFonts w:ascii="Montserrat" w:hAnsi="Montserrat"/>
          <w:b/>
          <w:szCs w:val="18"/>
          <w:lang w:val="es-MX"/>
        </w:rPr>
      </w:pPr>
      <w:r>
        <w:rPr>
          <w:rFonts w:ascii="Montserrat" w:hAnsi="Montserrat"/>
          <w:b/>
          <w:szCs w:val="18"/>
          <w:lang w:val="es-MX"/>
        </w:rPr>
        <w:t>1</w:t>
      </w:r>
      <w:r w:rsidR="008D7197">
        <w:rPr>
          <w:rFonts w:ascii="Montserrat" w:hAnsi="Montserrat"/>
          <w:b/>
          <w:szCs w:val="18"/>
          <w:lang w:val="es-MX"/>
        </w:rPr>
        <w:t>1</w:t>
      </w:r>
      <w:r w:rsidR="001E33F6">
        <w:rPr>
          <w:rFonts w:ascii="Montserrat" w:hAnsi="Montserrat"/>
          <w:b/>
          <w:szCs w:val="18"/>
          <w:lang w:val="es-MX"/>
        </w:rPr>
        <w:t>.</w:t>
      </w:r>
      <w:r w:rsidR="001C7483">
        <w:rPr>
          <w:rFonts w:ascii="Montserrat" w:hAnsi="Montserrat"/>
          <w:b/>
          <w:szCs w:val="18"/>
          <w:lang w:val="es-MX"/>
        </w:rPr>
        <w:t xml:space="preserve"> </w:t>
      </w:r>
      <w:r w:rsidR="00F711FE" w:rsidRPr="003F3ED2">
        <w:rPr>
          <w:rFonts w:ascii="Montserrat" w:hAnsi="Montserrat"/>
          <w:b/>
          <w:szCs w:val="18"/>
          <w:lang w:val="es-MX"/>
        </w:rPr>
        <w:t>DATOS DE CONTACTO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60"/>
      </w:tblGrid>
      <w:tr w:rsidR="00F711FE" w:rsidRPr="001A695E" w14:paraId="5EDDBB42" w14:textId="77777777" w:rsidTr="00AF2C57">
        <w:trPr>
          <w:trHeight w:val="31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702537E2" w14:textId="6FDE0538" w:rsidR="00F711FE" w:rsidRPr="001A695E" w:rsidRDefault="00DC6308" w:rsidP="00886E0F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Director u homólogo</w:t>
            </w:r>
            <w:r w:rsidR="00F711FE" w:rsidRPr="001A695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C021A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a cargo</w:t>
            </w:r>
            <w:r w:rsidR="00F711FE" w:rsidRPr="001A695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C021A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d</w:t>
            </w:r>
            <w:r w:rsidR="00F711FE" w:rsidRPr="001A695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el Programa de Salud y Bienestar Comunitario</w:t>
            </w:r>
          </w:p>
        </w:tc>
      </w:tr>
      <w:tr w:rsidR="00F711FE" w:rsidRPr="003F3ED2" w14:paraId="1B07C8D1" w14:textId="77777777" w:rsidTr="00AF2C57">
        <w:trPr>
          <w:jc w:val="center"/>
        </w:trPr>
        <w:tc>
          <w:tcPr>
            <w:tcW w:w="2509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5AADD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Nombre completo</w:t>
            </w:r>
          </w:p>
        </w:tc>
        <w:tc>
          <w:tcPr>
            <w:tcW w:w="2491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58E2F7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Cargo</w:t>
            </w:r>
          </w:p>
        </w:tc>
      </w:tr>
      <w:tr w:rsidR="00F711FE" w:rsidRPr="003F3ED2" w14:paraId="7211A2EC" w14:textId="77777777" w:rsidTr="00AF2C57">
        <w:trPr>
          <w:trHeight w:val="394"/>
          <w:jc w:val="center"/>
        </w:trPr>
        <w:tc>
          <w:tcPr>
            <w:tcW w:w="2509" w:type="pct"/>
            <w:shd w:val="clear" w:color="auto" w:fill="auto"/>
            <w:vAlign w:val="center"/>
          </w:tcPr>
          <w:p w14:paraId="14AFBE6A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35289CBC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F711FE" w:rsidRPr="003F3ED2" w14:paraId="3D0954FE" w14:textId="77777777" w:rsidTr="00AF2C57">
        <w:trPr>
          <w:jc w:val="center"/>
        </w:trPr>
        <w:tc>
          <w:tcPr>
            <w:tcW w:w="2509" w:type="pct"/>
            <w:shd w:val="clear" w:color="auto" w:fill="D9D9D9" w:themeFill="background1" w:themeFillShade="D9"/>
            <w:vAlign w:val="center"/>
          </w:tcPr>
          <w:p w14:paraId="29A434A4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2491" w:type="pct"/>
            <w:shd w:val="clear" w:color="auto" w:fill="D9D9D9" w:themeFill="background1" w:themeFillShade="D9"/>
            <w:vAlign w:val="center"/>
          </w:tcPr>
          <w:p w14:paraId="1B8449A1" w14:textId="56C89EF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Teléfono</w:t>
            </w:r>
            <w:r w:rsidR="00163A0F">
              <w:rPr>
                <w:rFonts w:ascii="Montserrat" w:hAnsi="Montserrat" w:cs="Arial"/>
                <w:sz w:val="18"/>
                <w:szCs w:val="18"/>
              </w:rPr>
              <w:t>,</w:t>
            </w:r>
            <w:r w:rsidRPr="003F3ED2">
              <w:rPr>
                <w:rFonts w:ascii="Montserrat" w:hAnsi="Montserrat" w:cs="Arial"/>
                <w:sz w:val="18"/>
                <w:szCs w:val="18"/>
              </w:rPr>
              <w:t xml:space="preserve"> extensión</w:t>
            </w:r>
            <w:r w:rsidR="00163A0F">
              <w:rPr>
                <w:rFonts w:ascii="Montserrat" w:hAnsi="Montserrat" w:cs="Arial"/>
                <w:sz w:val="18"/>
                <w:szCs w:val="18"/>
              </w:rPr>
              <w:t xml:space="preserve"> y celular</w:t>
            </w:r>
          </w:p>
        </w:tc>
      </w:tr>
      <w:tr w:rsidR="00F711FE" w:rsidRPr="003F3ED2" w14:paraId="0DA555AE" w14:textId="77777777" w:rsidTr="00AF2C57">
        <w:trPr>
          <w:trHeight w:val="360"/>
          <w:jc w:val="center"/>
        </w:trPr>
        <w:tc>
          <w:tcPr>
            <w:tcW w:w="2509" w:type="pct"/>
            <w:shd w:val="clear" w:color="auto" w:fill="auto"/>
            <w:vAlign w:val="center"/>
          </w:tcPr>
          <w:p w14:paraId="2A0E7442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078ED59B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1AD4BACC" w14:textId="77777777" w:rsidR="00F711FE" w:rsidRDefault="00F711FE" w:rsidP="00F711FE">
      <w:pPr>
        <w:rPr>
          <w:rFonts w:ascii="Montserrat" w:hAnsi="Montserrat" w:cs="Arial"/>
          <w:b/>
          <w:sz w:val="18"/>
          <w:szCs w:val="18"/>
        </w:rPr>
      </w:pPr>
    </w:p>
    <w:p w14:paraId="4D2BDF52" w14:textId="77777777" w:rsidR="0037095B" w:rsidRPr="003F3ED2" w:rsidRDefault="0037095B" w:rsidP="00F711FE">
      <w:pPr>
        <w:rPr>
          <w:rFonts w:ascii="Montserrat" w:hAnsi="Montserrat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60"/>
      </w:tblGrid>
      <w:tr w:rsidR="00F711FE" w:rsidRPr="001A695E" w14:paraId="4B0CA02E" w14:textId="77777777" w:rsidTr="00AF2C57">
        <w:trPr>
          <w:trHeight w:val="26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6E0EDBA1" w14:textId="337B2B35" w:rsidR="00F711FE" w:rsidRPr="001A695E" w:rsidRDefault="00BD2B74" w:rsidP="00886E0F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Responsable de</w:t>
            </w:r>
            <w:r w:rsidR="00F711FE" w:rsidRPr="001A695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 Contraloría Social</w:t>
            </w:r>
          </w:p>
        </w:tc>
      </w:tr>
      <w:tr w:rsidR="00F711FE" w:rsidRPr="003F3ED2" w14:paraId="26DD1816" w14:textId="77777777" w:rsidTr="00AF2C57">
        <w:trPr>
          <w:jc w:val="center"/>
        </w:trPr>
        <w:tc>
          <w:tcPr>
            <w:tcW w:w="2509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69E5BE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Nombre completo</w:t>
            </w:r>
          </w:p>
        </w:tc>
        <w:tc>
          <w:tcPr>
            <w:tcW w:w="2491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F8C7A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Cargo</w:t>
            </w:r>
          </w:p>
        </w:tc>
      </w:tr>
      <w:tr w:rsidR="00F711FE" w:rsidRPr="003F3ED2" w14:paraId="0A440A74" w14:textId="77777777" w:rsidTr="00AF2C57">
        <w:trPr>
          <w:trHeight w:val="431"/>
          <w:jc w:val="center"/>
        </w:trPr>
        <w:tc>
          <w:tcPr>
            <w:tcW w:w="2509" w:type="pct"/>
            <w:shd w:val="clear" w:color="auto" w:fill="auto"/>
            <w:vAlign w:val="center"/>
          </w:tcPr>
          <w:p w14:paraId="0AF1CFE6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79C15E1A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F711FE" w:rsidRPr="003F3ED2" w14:paraId="4DEE8C7D" w14:textId="77777777" w:rsidTr="00AF2C57">
        <w:trPr>
          <w:jc w:val="center"/>
        </w:trPr>
        <w:tc>
          <w:tcPr>
            <w:tcW w:w="2509" w:type="pct"/>
            <w:shd w:val="clear" w:color="auto" w:fill="D9D9D9" w:themeFill="background1" w:themeFillShade="D9"/>
            <w:vAlign w:val="center"/>
          </w:tcPr>
          <w:p w14:paraId="6F51B31E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2491" w:type="pct"/>
            <w:shd w:val="clear" w:color="auto" w:fill="D9D9D9" w:themeFill="background1" w:themeFillShade="D9"/>
            <w:vAlign w:val="center"/>
          </w:tcPr>
          <w:p w14:paraId="2C5181D5" w14:textId="69875A58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Teléfono</w:t>
            </w:r>
            <w:r w:rsidR="00163A0F">
              <w:rPr>
                <w:rFonts w:ascii="Montserrat" w:hAnsi="Montserrat" w:cs="Arial"/>
                <w:sz w:val="18"/>
                <w:szCs w:val="18"/>
              </w:rPr>
              <w:t xml:space="preserve">, </w:t>
            </w:r>
            <w:r w:rsidRPr="003F3ED2">
              <w:rPr>
                <w:rFonts w:ascii="Montserrat" w:hAnsi="Montserrat" w:cs="Arial"/>
                <w:sz w:val="18"/>
                <w:szCs w:val="18"/>
              </w:rPr>
              <w:t>extensión</w:t>
            </w:r>
            <w:r w:rsidR="00163A0F">
              <w:rPr>
                <w:rFonts w:ascii="Montserrat" w:hAnsi="Montserrat" w:cs="Arial"/>
                <w:sz w:val="18"/>
                <w:szCs w:val="18"/>
              </w:rPr>
              <w:t xml:space="preserve"> y celular</w:t>
            </w:r>
          </w:p>
        </w:tc>
      </w:tr>
      <w:tr w:rsidR="00F711FE" w:rsidRPr="003F3ED2" w14:paraId="62474BE4" w14:textId="77777777" w:rsidTr="00AF2C57">
        <w:trPr>
          <w:trHeight w:val="356"/>
          <w:jc w:val="center"/>
        </w:trPr>
        <w:tc>
          <w:tcPr>
            <w:tcW w:w="2509" w:type="pct"/>
            <w:shd w:val="clear" w:color="auto" w:fill="auto"/>
            <w:vAlign w:val="center"/>
          </w:tcPr>
          <w:p w14:paraId="53907585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67F94E8C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64374D68" w14:textId="77777777" w:rsidR="00F711FE" w:rsidRDefault="00F711FE" w:rsidP="00F711FE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p w14:paraId="27232582" w14:textId="77777777" w:rsidR="0037095B" w:rsidRPr="003F3ED2" w:rsidRDefault="0037095B" w:rsidP="00F711FE">
      <w:pPr>
        <w:pStyle w:val="Texto"/>
        <w:spacing w:after="0" w:line="240" w:lineRule="auto"/>
        <w:ind w:left="142" w:firstLine="0"/>
        <w:rPr>
          <w:rFonts w:ascii="Montserrat" w:hAnsi="Montserrat"/>
          <w:b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60"/>
      </w:tblGrid>
      <w:tr w:rsidR="00F711FE" w:rsidRPr="001A695E" w14:paraId="2584B2EC" w14:textId="77777777" w:rsidTr="00AF2C57">
        <w:trPr>
          <w:trHeight w:val="257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38A177FB" w14:textId="26314221" w:rsidR="00F711FE" w:rsidRPr="001A695E" w:rsidRDefault="00DC6308" w:rsidP="00886E0F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Director u homólogo </w:t>
            </w:r>
            <w:r w:rsidR="00B50B2F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a cargo </w:t>
            </w:r>
            <w:r w:rsidR="00FC3B8C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de la Estrategia</w:t>
            </w:r>
            <w:r w:rsidR="00F711FE" w:rsidRPr="001A695E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711FE" w:rsidRPr="00B86949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Atención a Población en Condiciones de Emergenci</w:t>
            </w:r>
            <w:r w:rsidR="00B50B2F" w:rsidRPr="00B86949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</w:tr>
      <w:tr w:rsidR="00F711FE" w:rsidRPr="003F3ED2" w14:paraId="675F2839" w14:textId="77777777" w:rsidTr="00AF2C57">
        <w:trPr>
          <w:jc w:val="center"/>
        </w:trPr>
        <w:tc>
          <w:tcPr>
            <w:tcW w:w="2509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D0E04C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Nombre completo</w:t>
            </w:r>
          </w:p>
        </w:tc>
        <w:tc>
          <w:tcPr>
            <w:tcW w:w="2491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39B845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Cargo</w:t>
            </w:r>
          </w:p>
        </w:tc>
      </w:tr>
      <w:tr w:rsidR="00F711FE" w:rsidRPr="003F3ED2" w14:paraId="33D09CE4" w14:textId="77777777" w:rsidTr="00AF2C57">
        <w:trPr>
          <w:trHeight w:val="441"/>
          <w:jc w:val="center"/>
        </w:trPr>
        <w:tc>
          <w:tcPr>
            <w:tcW w:w="2509" w:type="pct"/>
            <w:shd w:val="clear" w:color="auto" w:fill="auto"/>
            <w:vAlign w:val="center"/>
          </w:tcPr>
          <w:p w14:paraId="489707E5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6516B953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F711FE" w:rsidRPr="003F3ED2" w14:paraId="73C12776" w14:textId="77777777" w:rsidTr="00AF2C57">
        <w:trPr>
          <w:jc w:val="center"/>
        </w:trPr>
        <w:tc>
          <w:tcPr>
            <w:tcW w:w="2509" w:type="pct"/>
            <w:shd w:val="clear" w:color="auto" w:fill="D9D9D9" w:themeFill="background1" w:themeFillShade="D9"/>
            <w:vAlign w:val="center"/>
          </w:tcPr>
          <w:p w14:paraId="651F9458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2491" w:type="pct"/>
            <w:shd w:val="clear" w:color="auto" w:fill="D9D9D9" w:themeFill="background1" w:themeFillShade="D9"/>
            <w:vAlign w:val="center"/>
          </w:tcPr>
          <w:p w14:paraId="078AD2AF" w14:textId="08A1E266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  <w:r w:rsidRPr="003F3ED2">
              <w:rPr>
                <w:rFonts w:ascii="Montserrat" w:hAnsi="Montserrat" w:cs="Arial"/>
                <w:sz w:val="18"/>
                <w:szCs w:val="18"/>
              </w:rPr>
              <w:t>Teléfono</w:t>
            </w:r>
            <w:r w:rsidR="00163A0F">
              <w:rPr>
                <w:rFonts w:ascii="Montserrat" w:hAnsi="Montserrat" w:cs="Arial"/>
                <w:sz w:val="18"/>
                <w:szCs w:val="18"/>
              </w:rPr>
              <w:t xml:space="preserve">, </w:t>
            </w:r>
            <w:r w:rsidRPr="003F3ED2">
              <w:rPr>
                <w:rFonts w:ascii="Montserrat" w:hAnsi="Montserrat" w:cs="Arial"/>
                <w:sz w:val="18"/>
                <w:szCs w:val="18"/>
              </w:rPr>
              <w:t>extensión</w:t>
            </w:r>
            <w:r w:rsidR="00163A0F">
              <w:rPr>
                <w:rFonts w:ascii="Montserrat" w:hAnsi="Montserrat" w:cs="Arial"/>
                <w:sz w:val="18"/>
                <w:szCs w:val="18"/>
              </w:rPr>
              <w:t xml:space="preserve"> y celular</w:t>
            </w:r>
          </w:p>
        </w:tc>
      </w:tr>
      <w:tr w:rsidR="00F711FE" w:rsidRPr="003F3ED2" w14:paraId="59AB4CAD" w14:textId="77777777" w:rsidTr="00AF2C57">
        <w:trPr>
          <w:trHeight w:val="364"/>
          <w:jc w:val="center"/>
        </w:trPr>
        <w:tc>
          <w:tcPr>
            <w:tcW w:w="2509" w:type="pct"/>
            <w:shd w:val="clear" w:color="auto" w:fill="auto"/>
            <w:vAlign w:val="center"/>
          </w:tcPr>
          <w:p w14:paraId="5413DA4B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18AA55D3" w14:textId="77777777" w:rsidR="00F711FE" w:rsidRPr="003F3ED2" w:rsidRDefault="00F711FE" w:rsidP="00886E0F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19D926A8" w14:textId="7AA7D6F5" w:rsidR="00AF2C57" w:rsidRDefault="00AF2C57" w:rsidP="00AF2C57"/>
    <w:p w14:paraId="0A62A21B" w14:textId="77777777" w:rsidR="0037095B" w:rsidRDefault="0037095B" w:rsidP="00AF2C57">
      <w:bookmarkStart w:id="1" w:name="_GoBack"/>
      <w:bookmarkEnd w:id="1"/>
    </w:p>
    <w:tbl>
      <w:tblPr>
        <w:tblW w:w="8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451"/>
      </w:tblGrid>
      <w:tr w:rsidR="00F711FE" w:rsidRPr="001A695E" w14:paraId="55DECB23" w14:textId="77777777" w:rsidTr="0053535F">
        <w:trPr>
          <w:trHeight w:val="570"/>
          <w:jc w:val="center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404A2E8B" w14:textId="1E26C3E7" w:rsidR="00F711FE" w:rsidRDefault="00AF2C57" w:rsidP="005C021A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</w:rPr>
            </w:pPr>
            <w:r>
              <w:br w:type="page"/>
            </w:r>
            <w:r w:rsidR="005C021A">
              <w:rPr>
                <w:rFonts w:ascii="Montserrat" w:hAnsi="Montserrat"/>
                <w:b/>
                <w:color w:val="FFFFFF" w:themeColor="background1"/>
                <w:szCs w:val="18"/>
              </w:rPr>
              <w:t>ELABORÓ</w:t>
            </w:r>
          </w:p>
          <w:p w14:paraId="178A3478" w14:textId="6352CE35" w:rsidR="005C021A" w:rsidRPr="001A695E" w:rsidRDefault="005C021A" w:rsidP="005C021A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</w:rPr>
              <w:t>(Nombre, cargo y firma)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702CE8CB" w14:textId="77777777" w:rsidR="00F711FE" w:rsidRDefault="005C021A" w:rsidP="00886E0F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</w:rPr>
              <w:t>REVISÓ</w:t>
            </w:r>
          </w:p>
          <w:p w14:paraId="2C0BA5A7" w14:textId="2EE169B2" w:rsidR="005C021A" w:rsidRPr="001A695E" w:rsidRDefault="005C021A" w:rsidP="00886E0F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</w:rPr>
              <w:t>(Nombre, cargo y firma)</w:t>
            </w:r>
          </w:p>
        </w:tc>
      </w:tr>
      <w:tr w:rsidR="00F711FE" w:rsidRPr="003F3ED2" w14:paraId="450441E7" w14:textId="77777777" w:rsidTr="0053535F">
        <w:trPr>
          <w:trHeight w:val="1942"/>
          <w:jc w:val="center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E4E4" w14:textId="77777777" w:rsidR="00F711FE" w:rsidRPr="003F3ED2" w:rsidRDefault="00F711FE" w:rsidP="005C021A">
            <w:pPr>
              <w:jc w:val="center"/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DD3C" w14:textId="77777777" w:rsidR="00F711FE" w:rsidRPr="003F3ED2" w:rsidRDefault="00F711FE" w:rsidP="005C021A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szCs w:val="18"/>
              </w:rPr>
            </w:pPr>
          </w:p>
        </w:tc>
      </w:tr>
    </w:tbl>
    <w:p w14:paraId="4A32D441" w14:textId="77777777" w:rsidR="00D52E35" w:rsidRDefault="00D52E35" w:rsidP="00AF2C57"/>
    <w:tbl>
      <w:tblPr>
        <w:tblW w:w="49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</w:tblGrid>
      <w:tr w:rsidR="00F711FE" w:rsidRPr="001A695E" w14:paraId="73ECC1BC" w14:textId="77777777" w:rsidTr="0053535F">
        <w:trPr>
          <w:trHeight w:val="570"/>
          <w:jc w:val="center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D2449"/>
            <w:vAlign w:val="center"/>
          </w:tcPr>
          <w:p w14:paraId="19BBBAB5" w14:textId="32367419" w:rsidR="00F711FE" w:rsidRPr="00696320" w:rsidRDefault="005C021A" w:rsidP="00886E0F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AUTORIZÓ</w:t>
            </w:r>
          </w:p>
          <w:p w14:paraId="76210D49" w14:textId="77777777" w:rsidR="00F711FE" w:rsidRDefault="00F711FE" w:rsidP="00886E0F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  <w:r w:rsidRPr="00696320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DIRECTOR</w:t>
            </w:r>
            <w:r w:rsidR="00DC2356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A O DIRECTOR</w:t>
            </w:r>
            <w:r w:rsidRPr="00696320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 GENERAL DEL SEDIF</w:t>
            </w:r>
          </w:p>
          <w:p w14:paraId="51F660CF" w14:textId="46A4A601" w:rsidR="00C33769" w:rsidRPr="001A695E" w:rsidRDefault="00C33769" w:rsidP="00886E0F">
            <w:pPr>
              <w:pStyle w:val="Texto"/>
              <w:keepNext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 xml:space="preserve">(Nombre y </w:t>
            </w:r>
            <w:r w:rsidR="005C021A"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f</w:t>
            </w:r>
            <w:r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  <w:t>irma)</w:t>
            </w:r>
          </w:p>
        </w:tc>
      </w:tr>
      <w:tr w:rsidR="00800136" w:rsidRPr="001A695E" w14:paraId="06297A8B" w14:textId="77777777" w:rsidTr="005C021A">
        <w:trPr>
          <w:trHeight w:val="2299"/>
          <w:jc w:val="center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BC7D8E" w14:textId="476D4B21" w:rsidR="00800136" w:rsidRPr="00696320" w:rsidRDefault="00800136" w:rsidP="005C021A">
            <w:pPr>
              <w:pStyle w:val="Texto"/>
              <w:spacing w:after="0" w:line="240" w:lineRule="auto"/>
              <w:ind w:firstLine="0"/>
              <w:jc w:val="center"/>
              <w:rPr>
                <w:rFonts w:ascii="Montserrat" w:hAnsi="Montserrat"/>
                <w:b/>
                <w:color w:val="FFFFFF" w:themeColor="background1"/>
                <w:szCs w:val="18"/>
                <w:lang w:val="es-MX"/>
              </w:rPr>
            </w:pPr>
          </w:p>
        </w:tc>
      </w:tr>
    </w:tbl>
    <w:p w14:paraId="08AA1776" w14:textId="35646BF4" w:rsidR="00F711FE" w:rsidRPr="00B126A8" w:rsidRDefault="00F711FE" w:rsidP="00B126A8">
      <w:pPr>
        <w:spacing w:after="160" w:line="259" w:lineRule="auto"/>
        <w:rPr>
          <w:rFonts w:ascii="Montserrat" w:hAnsi="Montserrat" w:cs="Arial"/>
          <w:b/>
          <w:sz w:val="18"/>
          <w:szCs w:val="18"/>
        </w:rPr>
      </w:pPr>
    </w:p>
    <w:sectPr w:rsidR="00F711FE" w:rsidRPr="00B126A8" w:rsidSect="004C2D4E">
      <w:headerReference w:type="default" r:id="rId9"/>
      <w:footerReference w:type="default" r:id="rId10"/>
      <w:pgSz w:w="12240" w:h="15840"/>
      <w:pgMar w:top="213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7679" w14:textId="77777777" w:rsidR="00DC2663" w:rsidRDefault="00DC2663" w:rsidP="00541A2C">
      <w:r>
        <w:separator/>
      </w:r>
    </w:p>
  </w:endnote>
  <w:endnote w:type="continuationSeparator" w:id="0">
    <w:p w14:paraId="46021CBC" w14:textId="77777777" w:rsidR="00DC2663" w:rsidRDefault="00DC2663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35810ACC" w:rsidR="00D52E35" w:rsidRDefault="00D52E35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68ECD5A2">
              <wp:simplePos x="0" y="0"/>
              <wp:positionH relativeFrom="column">
                <wp:posOffset>0</wp:posOffset>
              </wp:positionH>
              <wp:positionV relativeFrom="paragraph">
                <wp:posOffset>-438150</wp:posOffset>
              </wp:positionV>
              <wp:extent cx="6517549" cy="457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7549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31760232" w:rsidR="00D52E35" w:rsidRPr="00DA516E" w:rsidRDefault="00D52E35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3"/>
                              <w:szCs w:val="12"/>
                            </w:rPr>
                          </w:pPr>
                          <w:r w:rsidRPr="00DA516E">
                            <w:rPr>
                              <w:rFonts w:ascii="Montserrat" w:hAnsi="Montserrat"/>
                              <w:color w:val="BF8F00" w:themeColor="accent4" w:themeShade="BF"/>
                              <w:sz w:val="13"/>
                              <w:szCs w:val="12"/>
                            </w:rPr>
                            <w:t xml:space="preserve">Emiliano Zapata 340, 1er piso, colonia Santa Cruz Atoyac, alcaldía Benito Juárez, C.P. 03310, Ciudad de México, </w:t>
                          </w: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3"/>
                              <w:szCs w:val="12"/>
                            </w:rPr>
                            <w:br/>
                          </w:r>
                          <w:r w:rsidRPr="00DA516E">
                            <w:rPr>
                              <w:rFonts w:ascii="Montserrat" w:hAnsi="Montserrat"/>
                              <w:color w:val="BF8F00" w:themeColor="accent4" w:themeShade="BF"/>
                              <w:sz w:val="13"/>
                              <w:szCs w:val="12"/>
                            </w:rPr>
                            <w:t xml:space="preserve">Tel. 55 </w:t>
                          </w: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3"/>
                              <w:szCs w:val="12"/>
                            </w:rPr>
                            <w:t xml:space="preserve">3003 2200 </w:t>
                          </w:r>
                          <w:r w:rsidRPr="00DA516E">
                            <w:rPr>
                              <w:rFonts w:ascii="Montserrat" w:hAnsi="Montserrat"/>
                              <w:color w:val="BF8F00" w:themeColor="accent4" w:themeShade="BF"/>
                              <w:sz w:val="13"/>
                              <w:szCs w:val="12"/>
                            </w:rPr>
                            <w:t>www.gob.mx/difnacional</w:t>
                          </w:r>
                        </w:p>
                        <w:p w14:paraId="7FD6A90B" w14:textId="77777777" w:rsidR="00D52E35" w:rsidRPr="00DA516E" w:rsidRDefault="00D52E35" w:rsidP="008F4DA1">
                          <w:pPr>
                            <w:rPr>
                              <w:sz w:val="13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4.5pt;width:513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" filled="f" stroked="f" strokeweight=".5pt">
              <v:textbox>
                <w:txbxContent>
                  <w:p w14:paraId="57BD27E6" w14:textId="31760232" w:rsidR="00D52E35" w:rsidRPr="00DA516E" w:rsidRDefault="00D52E35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3"/>
                        <w:szCs w:val="12"/>
                      </w:rPr>
                    </w:pPr>
                    <w:r w:rsidRPr="00DA516E">
                      <w:rPr>
                        <w:rFonts w:ascii="Montserrat" w:hAnsi="Montserrat"/>
                        <w:color w:val="BF8F00" w:themeColor="accent4" w:themeShade="BF"/>
                        <w:sz w:val="13"/>
                        <w:szCs w:val="12"/>
                      </w:rPr>
                      <w:t xml:space="preserve">Emiliano Zapata 340, 1er piso, colonia Santa Cruz Atoyac, alcaldía Benito Juárez, C.P. 03310, Ciudad de México, </w:t>
                    </w:r>
                    <w:r>
                      <w:rPr>
                        <w:rFonts w:ascii="Montserrat" w:hAnsi="Montserrat"/>
                        <w:color w:val="BF8F00" w:themeColor="accent4" w:themeShade="BF"/>
                        <w:sz w:val="13"/>
                        <w:szCs w:val="12"/>
                      </w:rPr>
                      <w:br/>
                    </w:r>
                    <w:r w:rsidRPr="00DA516E">
                      <w:rPr>
                        <w:rFonts w:ascii="Montserrat" w:hAnsi="Montserrat"/>
                        <w:color w:val="BF8F00" w:themeColor="accent4" w:themeShade="BF"/>
                        <w:sz w:val="13"/>
                        <w:szCs w:val="12"/>
                      </w:rPr>
                      <w:t xml:space="preserve">Tel. 55 </w:t>
                    </w:r>
                    <w:r>
                      <w:rPr>
                        <w:rFonts w:ascii="Montserrat" w:hAnsi="Montserrat"/>
                        <w:color w:val="BF8F00" w:themeColor="accent4" w:themeShade="BF"/>
                        <w:sz w:val="13"/>
                        <w:szCs w:val="12"/>
                      </w:rPr>
                      <w:t xml:space="preserve">3003 2200 </w:t>
                    </w:r>
                    <w:r w:rsidRPr="00DA516E">
                      <w:rPr>
                        <w:rFonts w:ascii="Montserrat" w:hAnsi="Montserrat"/>
                        <w:color w:val="BF8F00" w:themeColor="accent4" w:themeShade="BF"/>
                        <w:sz w:val="13"/>
                        <w:szCs w:val="12"/>
                      </w:rPr>
                      <w:t>www.gob.mx/difnacional</w:t>
                    </w:r>
                  </w:p>
                  <w:p w14:paraId="7FD6A90B" w14:textId="77777777" w:rsidR="00D52E35" w:rsidRPr="00DA516E" w:rsidRDefault="00D52E35" w:rsidP="008F4DA1">
                    <w:pPr>
                      <w:rPr>
                        <w:sz w:val="13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9B30" w14:textId="77777777" w:rsidR="00DC2663" w:rsidRDefault="00DC2663" w:rsidP="00541A2C">
      <w:r>
        <w:separator/>
      </w:r>
    </w:p>
  </w:footnote>
  <w:footnote w:type="continuationSeparator" w:id="0">
    <w:p w14:paraId="5A477D81" w14:textId="77777777" w:rsidR="00DC2663" w:rsidRDefault="00DC2663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FC4B" w14:textId="35F38DF0" w:rsidR="00D52E35" w:rsidRPr="00541A2C" w:rsidRDefault="004C2D4E" w:rsidP="00F711FE">
    <w:pPr>
      <w:pStyle w:val="Encabezado"/>
      <w:tabs>
        <w:tab w:val="clear" w:pos="4419"/>
        <w:tab w:val="clear" w:pos="8838"/>
        <w:tab w:val="left" w:pos="1860"/>
      </w:tabs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5B9906A7" wp14:editId="6B6608A6">
          <wp:simplePos x="0" y="0"/>
          <wp:positionH relativeFrom="column">
            <wp:posOffset>-703140</wp:posOffset>
          </wp:positionH>
          <wp:positionV relativeFrom="paragraph">
            <wp:posOffset>-469265</wp:posOffset>
          </wp:positionV>
          <wp:extent cx="7754400" cy="10099037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00" cy="10099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2E8"/>
    <w:multiLevelType w:val="hybridMultilevel"/>
    <w:tmpl w:val="23364FF8"/>
    <w:lvl w:ilvl="0" w:tplc="C7640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B51"/>
    <w:multiLevelType w:val="multilevel"/>
    <w:tmpl w:val="BC3E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A2D86"/>
    <w:multiLevelType w:val="hybridMultilevel"/>
    <w:tmpl w:val="4000B4C2"/>
    <w:lvl w:ilvl="0" w:tplc="E3500E8A">
      <w:start w:val="1"/>
      <w:numFmt w:val="decimal"/>
      <w:lvlText w:val="%1."/>
      <w:lvlJc w:val="left"/>
      <w:pPr>
        <w:ind w:left="357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720D38"/>
    <w:multiLevelType w:val="hybridMultilevel"/>
    <w:tmpl w:val="73342EAE"/>
    <w:lvl w:ilvl="0" w:tplc="08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D91"/>
    <w:multiLevelType w:val="hybridMultilevel"/>
    <w:tmpl w:val="039E2B78"/>
    <w:lvl w:ilvl="0" w:tplc="69960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29C2"/>
    <w:multiLevelType w:val="hybridMultilevel"/>
    <w:tmpl w:val="848A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C6B"/>
    <w:multiLevelType w:val="hybridMultilevel"/>
    <w:tmpl w:val="99F6E350"/>
    <w:lvl w:ilvl="0" w:tplc="37A66D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F0D7C"/>
    <w:multiLevelType w:val="hybridMultilevel"/>
    <w:tmpl w:val="14789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0972"/>
    <w:multiLevelType w:val="hybridMultilevel"/>
    <w:tmpl w:val="0A12AA58"/>
    <w:lvl w:ilvl="0" w:tplc="A134E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6370"/>
    <w:multiLevelType w:val="hybridMultilevel"/>
    <w:tmpl w:val="0C2C7478"/>
    <w:lvl w:ilvl="0" w:tplc="08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0F57"/>
    <w:multiLevelType w:val="hybridMultilevel"/>
    <w:tmpl w:val="464A05FE"/>
    <w:lvl w:ilvl="0" w:tplc="039A7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28A"/>
    <w:multiLevelType w:val="hybridMultilevel"/>
    <w:tmpl w:val="51B2A754"/>
    <w:lvl w:ilvl="0" w:tplc="C6A2AFA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B7D15E8"/>
    <w:multiLevelType w:val="hybridMultilevel"/>
    <w:tmpl w:val="4FF493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5F87"/>
    <w:multiLevelType w:val="hybridMultilevel"/>
    <w:tmpl w:val="4A2273C8"/>
    <w:lvl w:ilvl="0" w:tplc="3AE02EF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CAC72BA"/>
    <w:multiLevelType w:val="hybridMultilevel"/>
    <w:tmpl w:val="FC8296C0"/>
    <w:lvl w:ilvl="0" w:tplc="0D68AE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75DB6"/>
    <w:multiLevelType w:val="hybridMultilevel"/>
    <w:tmpl w:val="13FAAC8A"/>
    <w:lvl w:ilvl="0" w:tplc="E3500E8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540965"/>
    <w:multiLevelType w:val="multilevel"/>
    <w:tmpl w:val="CCEE7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2CE4FDB"/>
    <w:multiLevelType w:val="hybridMultilevel"/>
    <w:tmpl w:val="19BE078C"/>
    <w:lvl w:ilvl="0" w:tplc="3A88D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A04AE0"/>
    <w:multiLevelType w:val="multilevel"/>
    <w:tmpl w:val="6C3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A31EC"/>
    <w:multiLevelType w:val="hybridMultilevel"/>
    <w:tmpl w:val="CDDE65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05179"/>
    <w:multiLevelType w:val="hybridMultilevel"/>
    <w:tmpl w:val="A4C21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C1D92"/>
    <w:multiLevelType w:val="hybridMultilevel"/>
    <w:tmpl w:val="3AE2763E"/>
    <w:lvl w:ilvl="0" w:tplc="5C245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B682F"/>
    <w:multiLevelType w:val="multilevel"/>
    <w:tmpl w:val="31422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50F09B5"/>
    <w:multiLevelType w:val="hybridMultilevel"/>
    <w:tmpl w:val="EB605234"/>
    <w:lvl w:ilvl="0" w:tplc="92BE2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074"/>
    <w:multiLevelType w:val="hybridMultilevel"/>
    <w:tmpl w:val="9D183BDE"/>
    <w:lvl w:ilvl="0" w:tplc="D250C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877EA"/>
    <w:multiLevelType w:val="hybridMultilevel"/>
    <w:tmpl w:val="54A0F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18E9"/>
    <w:multiLevelType w:val="hybridMultilevel"/>
    <w:tmpl w:val="C750CA0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430E"/>
    <w:multiLevelType w:val="hybridMultilevel"/>
    <w:tmpl w:val="44EA4F18"/>
    <w:lvl w:ilvl="0" w:tplc="7F543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59A1A"/>
    <w:multiLevelType w:val="hybridMultilevel"/>
    <w:tmpl w:val="9E91CC7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5880EE0"/>
    <w:multiLevelType w:val="hybridMultilevel"/>
    <w:tmpl w:val="C33EB8DC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B50524"/>
    <w:multiLevelType w:val="multilevel"/>
    <w:tmpl w:val="D2209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9A737EA"/>
    <w:multiLevelType w:val="hybridMultilevel"/>
    <w:tmpl w:val="B36E1720"/>
    <w:lvl w:ilvl="0" w:tplc="EB522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F0D75"/>
    <w:multiLevelType w:val="hybridMultilevel"/>
    <w:tmpl w:val="D62CED64"/>
    <w:lvl w:ilvl="0" w:tplc="E3500E8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E195C"/>
    <w:multiLevelType w:val="hybridMultilevel"/>
    <w:tmpl w:val="2738D62C"/>
    <w:lvl w:ilvl="0" w:tplc="83C237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91114F"/>
    <w:multiLevelType w:val="hybridMultilevel"/>
    <w:tmpl w:val="53DA5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869A7"/>
    <w:multiLevelType w:val="hybridMultilevel"/>
    <w:tmpl w:val="BF4E876E"/>
    <w:lvl w:ilvl="0" w:tplc="B48A8E3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64706C8B"/>
    <w:multiLevelType w:val="hybridMultilevel"/>
    <w:tmpl w:val="4D5C178C"/>
    <w:lvl w:ilvl="0" w:tplc="8F145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20FC"/>
    <w:multiLevelType w:val="hybridMultilevel"/>
    <w:tmpl w:val="3B489302"/>
    <w:lvl w:ilvl="0" w:tplc="500E7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66883"/>
    <w:multiLevelType w:val="hybridMultilevel"/>
    <w:tmpl w:val="B84E0BB2"/>
    <w:lvl w:ilvl="0" w:tplc="08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 w15:restartNumberingAfterBreak="0">
    <w:nsid w:val="6DE83626"/>
    <w:multiLevelType w:val="hybridMultilevel"/>
    <w:tmpl w:val="910CF2D0"/>
    <w:lvl w:ilvl="0" w:tplc="FEC47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46013"/>
    <w:multiLevelType w:val="hybridMultilevel"/>
    <w:tmpl w:val="08527EBE"/>
    <w:lvl w:ilvl="0" w:tplc="A9022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71D18"/>
    <w:multiLevelType w:val="hybridMultilevel"/>
    <w:tmpl w:val="ABB26F9E"/>
    <w:lvl w:ilvl="0" w:tplc="C6B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361D1"/>
    <w:multiLevelType w:val="multilevel"/>
    <w:tmpl w:val="E6DC25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3" w15:restartNumberingAfterBreak="0">
    <w:nsid w:val="76B723ED"/>
    <w:multiLevelType w:val="hybridMultilevel"/>
    <w:tmpl w:val="F44A6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E09A7"/>
    <w:multiLevelType w:val="hybridMultilevel"/>
    <w:tmpl w:val="1DA6E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6C0761"/>
    <w:multiLevelType w:val="hybridMultilevel"/>
    <w:tmpl w:val="1208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F5593"/>
    <w:multiLevelType w:val="hybridMultilevel"/>
    <w:tmpl w:val="7B4EE90E"/>
    <w:lvl w:ilvl="0" w:tplc="08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1F5E"/>
    <w:multiLevelType w:val="hybridMultilevel"/>
    <w:tmpl w:val="1436DF24"/>
    <w:lvl w:ilvl="0" w:tplc="080A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42"/>
  </w:num>
  <w:num w:numId="4">
    <w:abstractNumId w:val="14"/>
  </w:num>
  <w:num w:numId="5">
    <w:abstractNumId w:val="25"/>
  </w:num>
  <w:num w:numId="6">
    <w:abstractNumId w:val="3"/>
  </w:num>
  <w:num w:numId="7">
    <w:abstractNumId w:val="31"/>
  </w:num>
  <w:num w:numId="8">
    <w:abstractNumId w:val="19"/>
  </w:num>
  <w:num w:numId="9">
    <w:abstractNumId w:val="5"/>
  </w:num>
  <w:num w:numId="10">
    <w:abstractNumId w:val="29"/>
  </w:num>
  <w:num w:numId="11">
    <w:abstractNumId w:val="8"/>
  </w:num>
  <w:num w:numId="12">
    <w:abstractNumId w:val="40"/>
  </w:num>
  <w:num w:numId="13">
    <w:abstractNumId w:val="26"/>
  </w:num>
  <w:num w:numId="14">
    <w:abstractNumId w:val="7"/>
  </w:num>
  <w:num w:numId="15">
    <w:abstractNumId w:val="20"/>
  </w:num>
  <w:num w:numId="16">
    <w:abstractNumId w:val="38"/>
  </w:num>
  <w:num w:numId="17">
    <w:abstractNumId w:val="46"/>
  </w:num>
  <w:num w:numId="18">
    <w:abstractNumId w:val="43"/>
  </w:num>
  <w:num w:numId="19">
    <w:abstractNumId w:val="15"/>
  </w:num>
  <w:num w:numId="20">
    <w:abstractNumId w:val="2"/>
  </w:num>
  <w:num w:numId="21">
    <w:abstractNumId w:val="32"/>
  </w:num>
  <w:num w:numId="22">
    <w:abstractNumId w:val="22"/>
  </w:num>
  <w:num w:numId="23">
    <w:abstractNumId w:val="47"/>
  </w:num>
  <w:num w:numId="24">
    <w:abstractNumId w:val="9"/>
  </w:num>
  <w:num w:numId="25">
    <w:abstractNumId w:val="45"/>
  </w:num>
  <w:num w:numId="26">
    <w:abstractNumId w:val="12"/>
  </w:num>
  <w:num w:numId="27">
    <w:abstractNumId w:val="44"/>
  </w:num>
  <w:num w:numId="28">
    <w:abstractNumId w:val="28"/>
  </w:num>
  <w:num w:numId="29">
    <w:abstractNumId w:val="24"/>
  </w:num>
  <w:num w:numId="30">
    <w:abstractNumId w:val="37"/>
  </w:num>
  <w:num w:numId="31">
    <w:abstractNumId w:val="21"/>
  </w:num>
  <w:num w:numId="32">
    <w:abstractNumId w:val="34"/>
  </w:num>
  <w:num w:numId="33">
    <w:abstractNumId w:val="4"/>
  </w:num>
  <w:num w:numId="34">
    <w:abstractNumId w:val="39"/>
  </w:num>
  <w:num w:numId="35">
    <w:abstractNumId w:val="18"/>
  </w:num>
  <w:num w:numId="36">
    <w:abstractNumId w:val="1"/>
  </w:num>
  <w:num w:numId="37">
    <w:abstractNumId w:val="17"/>
  </w:num>
  <w:num w:numId="38">
    <w:abstractNumId w:val="36"/>
  </w:num>
  <w:num w:numId="39">
    <w:abstractNumId w:val="23"/>
  </w:num>
  <w:num w:numId="40">
    <w:abstractNumId w:val="0"/>
  </w:num>
  <w:num w:numId="41">
    <w:abstractNumId w:val="27"/>
  </w:num>
  <w:num w:numId="42">
    <w:abstractNumId w:val="41"/>
  </w:num>
  <w:num w:numId="43">
    <w:abstractNumId w:val="11"/>
  </w:num>
  <w:num w:numId="44">
    <w:abstractNumId w:val="35"/>
  </w:num>
  <w:num w:numId="45">
    <w:abstractNumId w:val="10"/>
  </w:num>
  <w:num w:numId="46">
    <w:abstractNumId w:val="13"/>
  </w:num>
  <w:num w:numId="47">
    <w:abstractNumId w:val="3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04B9D"/>
    <w:rsid w:val="00011607"/>
    <w:rsid w:val="00026057"/>
    <w:rsid w:val="000404E4"/>
    <w:rsid w:val="00044B53"/>
    <w:rsid w:val="00052F83"/>
    <w:rsid w:val="00057122"/>
    <w:rsid w:val="00060C6D"/>
    <w:rsid w:val="0006283F"/>
    <w:rsid w:val="0006329E"/>
    <w:rsid w:val="000650F4"/>
    <w:rsid w:val="00076654"/>
    <w:rsid w:val="00082CE4"/>
    <w:rsid w:val="00093FC1"/>
    <w:rsid w:val="000A261E"/>
    <w:rsid w:val="000A3D70"/>
    <w:rsid w:val="000A4FE1"/>
    <w:rsid w:val="000A62B7"/>
    <w:rsid w:val="000B1394"/>
    <w:rsid w:val="000B5663"/>
    <w:rsid w:val="000D5100"/>
    <w:rsid w:val="000E1C2E"/>
    <w:rsid w:val="000F14B8"/>
    <w:rsid w:val="000F64D2"/>
    <w:rsid w:val="0010229B"/>
    <w:rsid w:val="00115DF3"/>
    <w:rsid w:val="00123802"/>
    <w:rsid w:val="001241F3"/>
    <w:rsid w:val="00133327"/>
    <w:rsid w:val="0013361A"/>
    <w:rsid w:val="00136D3B"/>
    <w:rsid w:val="0013762A"/>
    <w:rsid w:val="00140C33"/>
    <w:rsid w:val="00141230"/>
    <w:rsid w:val="001413F0"/>
    <w:rsid w:val="001440BB"/>
    <w:rsid w:val="001444C6"/>
    <w:rsid w:val="00147946"/>
    <w:rsid w:val="001519AE"/>
    <w:rsid w:val="00156249"/>
    <w:rsid w:val="00161C83"/>
    <w:rsid w:val="00163A0F"/>
    <w:rsid w:val="00166C00"/>
    <w:rsid w:val="00172DE8"/>
    <w:rsid w:val="001877A4"/>
    <w:rsid w:val="001912BD"/>
    <w:rsid w:val="001A3B01"/>
    <w:rsid w:val="001B5FB2"/>
    <w:rsid w:val="001C7483"/>
    <w:rsid w:val="001D2A59"/>
    <w:rsid w:val="001D2D50"/>
    <w:rsid w:val="001D7A8F"/>
    <w:rsid w:val="001E33F6"/>
    <w:rsid w:val="001E385D"/>
    <w:rsid w:val="001F448D"/>
    <w:rsid w:val="00204D77"/>
    <w:rsid w:val="0022306F"/>
    <w:rsid w:val="00224030"/>
    <w:rsid w:val="00224CF7"/>
    <w:rsid w:val="00230BD6"/>
    <w:rsid w:val="0023256C"/>
    <w:rsid w:val="00242CC2"/>
    <w:rsid w:val="00255AF4"/>
    <w:rsid w:val="00263CDF"/>
    <w:rsid w:val="00265F95"/>
    <w:rsid w:val="00277F83"/>
    <w:rsid w:val="00293E1C"/>
    <w:rsid w:val="00296D6B"/>
    <w:rsid w:val="00296DCD"/>
    <w:rsid w:val="002A1162"/>
    <w:rsid w:val="002A48F1"/>
    <w:rsid w:val="002D39B0"/>
    <w:rsid w:val="002D699C"/>
    <w:rsid w:val="002E497F"/>
    <w:rsid w:val="002E7B97"/>
    <w:rsid w:val="002F000B"/>
    <w:rsid w:val="003104A9"/>
    <w:rsid w:val="003159BE"/>
    <w:rsid w:val="00327E01"/>
    <w:rsid w:val="00331473"/>
    <w:rsid w:val="00333870"/>
    <w:rsid w:val="003345C0"/>
    <w:rsid w:val="00353D66"/>
    <w:rsid w:val="0037095B"/>
    <w:rsid w:val="00380F51"/>
    <w:rsid w:val="00381790"/>
    <w:rsid w:val="00387402"/>
    <w:rsid w:val="00390053"/>
    <w:rsid w:val="003959D5"/>
    <w:rsid w:val="003A0A59"/>
    <w:rsid w:val="003A304D"/>
    <w:rsid w:val="003A3D86"/>
    <w:rsid w:val="003A407B"/>
    <w:rsid w:val="003A5440"/>
    <w:rsid w:val="003B0404"/>
    <w:rsid w:val="003B25CB"/>
    <w:rsid w:val="003D53A6"/>
    <w:rsid w:val="003D7035"/>
    <w:rsid w:val="003E2791"/>
    <w:rsid w:val="003F7E37"/>
    <w:rsid w:val="00401AC7"/>
    <w:rsid w:val="00401EB2"/>
    <w:rsid w:val="004106F8"/>
    <w:rsid w:val="00410807"/>
    <w:rsid w:val="004177E2"/>
    <w:rsid w:val="00441B34"/>
    <w:rsid w:val="004449EB"/>
    <w:rsid w:val="00457902"/>
    <w:rsid w:val="00471159"/>
    <w:rsid w:val="004715E3"/>
    <w:rsid w:val="004733EF"/>
    <w:rsid w:val="00475284"/>
    <w:rsid w:val="004755D7"/>
    <w:rsid w:val="00475E5F"/>
    <w:rsid w:val="00476F83"/>
    <w:rsid w:val="00481431"/>
    <w:rsid w:val="0048743C"/>
    <w:rsid w:val="00490F5D"/>
    <w:rsid w:val="00493805"/>
    <w:rsid w:val="00494023"/>
    <w:rsid w:val="004B3A15"/>
    <w:rsid w:val="004C2D4E"/>
    <w:rsid w:val="004C37DB"/>
    <w:rsid w:val="004C6588"/>
    <w:rsid w:val="004C6B3D"/>
    <w:rsid w:val="004D4226"/>
    <w:rsid w:val="004D456E"/>
    <w:rsid w:val="004E4C35"/>
    <w:rsid w:val="004F1220"/>
    <w:rsid w:val="004F6198"/>
    <w:rsid w:val="00501DAA"/>
    <w:rsid w:val="00507669"/>
    <w:rsid w:val="00522CEB"/>
    <w:rsid w:val="0053535F"/>
    <w:rsid w:val="00541A2C"/>
    <w:rsid w:val="00544C34"/>
    <w:rsid w:val="00553E1D"/>
    <w:rsid w:val="00562413"/>
    <w:rsid w:val="00567976"/>
    <w:rsid w:val="005810E4"/>
    <w:rsid w:val="00581959"/>
    <w:rsid w:val="00582D72"/>
    <w:rsid w:val="00595888"/>
    <w:rsid w:val="005979B7"/>
    <w:rsid w:val="005A3ADA"/>
    <w:rsid w:val="005A5323"/>
    <w:rsid w:val="005C016E"/>
    <w:rsid w:val="005C021A"/>
    <w:rsid w:val="005C5175"/>
    <w:rsid w:val="005C6AF7"/>
    <w:rsid w:val="005D2C87"/>
    <w:rsid w:val="005D581F"/>
    <w:rsid w:val="005E550A"/>
    <w:rsid w:val="005E74DF"/>
    <w:rsid w:val="005F2323"/>
    <w:rsid w:val="005F4417"/>
    <w:rsid w:val="00602378"/>
    <w:rsid w:val="00602978"/>
    <w:rsid w:val="00606147"/>
    <w:rsid w:val="00607AF6"/>
    <w:rsid w:val="0061017C"/>
    <w:rsid w:val="00611449"/>
    <w:rsid w:val="00617271"/>
    <w:rsid w:val="00626199"/>
    <w:rsid w:val="00645E34"/>
    <w:rsid w:val="00655475"/>
    <w:rsid w:val="00657956"/>
    <w:rsid w:val="00673A13"/>
    <w:rsid w:val="00694AF2"/>
    <w:rsid w:val="00695718"/>
    <w:rsid w:val="00696320"/>
    <w:rsid w:val="00696FCE"/>
    <w:rsid w:val="00696FD1"/>
    <w:rsid w:val="006A1CA1"/>
    <w:rsid w:val="006B7C82"/>
    <w:rsid w:val="006B7D2F"/>
    <w:rsid w:val="006D0A94"/>
    <w:rsid w:val="006D50C6"/>
    <w:rsid w:val="006D7F69"/>
    <w:rsid w:val="006F2C8D"/>
    <w:rsid w:val="00702DD7"/>
    <w:rsid w:val="00703E28"/>
    <w:rsid w:val="00704F1E"/>
    <w:rsid w:val="0070772C"/>
    <w:rsid w:val="007100B1"/>
    <w:rsid w:val="00713923"/>
    <w:rsid w:val="00723614"/>
    <w:rsid w:val="00723B66"/>
    <w:rsid w:val="00725983"/>
    <w:rsid w:val="007262E2"/>
    <w:rsid w:val="00731503"/>
    <w:rsid w:val="007323A2"/>
    <w:rsid w:val="0073715A"/>
    <w:rsid w:val="0073770A"/>
    <w:rsid w:val="00747701"/>
    <w:rsid w:val="00765502"/>
    <w:rsid w:val="00771958"/>
    <w:rsid w:val="0077292C"/>
    <w:rsid w:val="00780455"/>
    <w:rsid w:val="00780DC1"/>
    <w:rsid w:val="007812B8"/>
    <w:rsid w:val="00782DD1"/>
    <w:rsid w:val="00791A9C"/>
    <w:rsid w:val="00793276"/>
    <w:rsid w:val="007A1CCA"/>
    <w:rsid w:val="007B1504"/>
    <w:rsid w:val="007C0285"/>
    <w:rsid w:val="007C0C09"/>
    <w:rsid w:val="007C0D3F"/>
    <w:rsid w:val="007D03E6"/>
    <w:rsid w:val="007E00E2"/>
    <w:rsid w:val="007E787C"/>
    <w:rsid w:val="007F0FF2"/>
    <w:rsid w:val="007F13AA"/>
    <w:rsid w:val="007F3ACB"/>
    <w:rsid w:val="007F5DC5"/>
    <w:rsid w:val="00800136"/>
    <w:rsid w:val="008019F6"/>
    <w:rsid w:val="008035D3"/>
    <w:rsid w:val="008303CB"/>
    <w:rsid w:val="00843B7E"/>
    <w:rsid w:val="00851DB6"/>
    <w:rsid w:val="00867902"/>
    <w:rsid w:val="00875B84"/>
    <w:rsid w:val="00886E0F"/>
    <w:rsid w:val="00893C29"/>
    <w:rsid w:val="008A20A6"/>
    <w:rsid w:val="008A20E2"/>
    <w:rsid w:val="008A5E56"/>
    <w:rsid w:val="008B76A6"/>
    <w:rsid w:val="008C0F20"/>
    <w:rsid w:val="008C7DD3"/>
    <w:rsid w:val="008D7197"/>
    <w:rsid w:val="008D721A"/>
    <w:rsid w:val="008E1352"/>
    <w:rsid w:val="008E21AC"/>
    <w:rsid w:val="008E3AA7"/>
    <w:rsid w:val="008E5693"/>
    <w:rsid w:val="008E7519"/>
    <w:rsid w:val="008F4DA1"/>
    <w:rsid w:val="00914F32"/>
    <w:rsid w:val="009168A4"/>
    <w:rsid w:val="00923A23"/>
    <w:rsid w:val="00924DCB"/>
    <w:rsid w:val="00931699"/>
    <w:rsid w:val="00935F51"/>
    <w:rsid w:val="00936BD9"/>
    <w:rsid w:val="0094497D"/>
    <w:rsid w:val="00946839"/>
    <w:rsid w:val="009659CF"/>
    <w:rsid w:val="009956E1"/>
    <w:rsid w:val="009A7C5D"/>
    <w:rsid w:val="009B2F06"/>
    <w:rsid w:val="009B34A2"/>
    <w:rsid w:val="009D768E"/>
    <w:rsid w:val="009E2619"/>
    <w:rsid w:val="009E5D5B"/>
    <w:rsid w:val="009F089D"/>
    <w:rsid w:val="009F3699"/>
    <w:rsid w:val="009F3A09"/>
    <w:rsid w:val="00A12697"/>
    <w:rsid w:val="00A147B3"/>
    <w:rsid w:val="00A42F0E"/>
    <w:rsid w:val="00A530E9"/>
    <w:rsid w:val="00A67E45"/>
    <w:rsid w:val="00A73EE1"/>
    <w:rsid w:val="00A7558F"/>
    <w:rsid w:val="00A80957"/>
    <w:rsid w:val="00A81321"/>
    <w:rsid w:val="00A81F59"/>
    <w:rsid w:val="00A84F8B"/>
    <w:rsid w:val="00A8517A"/>
    <w:rsid w:val="00A859A5"/>
    <w:rsid w:val="00A92A42"/>
    <w:rsid w:val="00AA5428"/>
    <w:rsid w:val="00AB4B2A"/>
    <w:rsid w:val="00AC0A3E"/>
    <w:rsid w:val="00AC6B65"/>
    <w:rsid w:val="00AD4377"/>
    <w:rsid w:val="00AE1D49"/>
    <w:rsid w:val="00AE5200"/>
    <w:rsid w:val="00AF2C57"/>
    <w:rsid w:val="00AF438A"/>
    <w:rsid w:val="00B050E1"/>
    <w:rsid w:val="00B126A8"/>
    <w:rsid w:val="00B17132"/>
    <w:rsid w:val="00B24AFD"/>
    <w:rsid w:val="00B37DAA"/>
    <w:rsid w:val="00B44269"/>
    <w:rsid w:val="00B4517A"/>
    <w:rsid w:val="00B50B2F"/>
    <w:rsid w:val="00B55E65"/>
    <w:rsid w:val="00B572C8"/>
    <w:rsid w:val="00B61483"/>
    <w:rsid w:val="00B621FC"/>
    <w:rsid w:val="00B638B4"/>
    <w:rsid w:val="00B80E38"/>
    <w:rsid w:val="00B86949"/>
    <w:rsid w:val="00B90696"/>
    <w:rsid w:val="00B92FAB"/>
    <w:rsid w:val="00B94022"/>
    <w:rsid w:val="00B96091"/>
    <w:rsid w:val="00B96164"/>
    <w:rsid w:val="00BA4F1C"/>
    <w:rsid w:val="00BA7F8F"/>
    <w:rsid w:val="00BB2208"/>
    <w:rsid w:val="00BC389F"/>
    <w:rsid w:val="00BD0536"/>
    <w:rsid w:val="00BD0F79"/>
    <w:rsid w:val="00BD2B74"/>
    <w:rsid w:val="00BD7FAD"/>
    <w:rsid w:val="00BF4F4A"/>
    <w:rsid w:val="00BF6FED"/>
    <w:rsid w:val="00C1005A"/>
    <w:rsid w:val="00C22425"/>
    <w:rsid w:val="00C273AD"/>
    <w:rsid w:val="00C30911"/>
    <w:rsid w:val="00C30B24"/>
    <w:rsid w:val="00C33769"/>
    <w:rsid w:val="00C339AE"/>
    <w:rsid w:val="00C33A9F"/>
    <w:rsid w:val="00C40C46"/>
    <w:rsid w:val="00C45C90"/>
    <w:rsid w:val="00C50A5D"/>
    <w:rsid w:val="00C55CBF"/>
    <w:rsid w:val="00C63333"/>
    <w:rsid w:val="00C7329A"/>
    <w:rsid w:val="00C80FC8"/>
    <w:rsid w:val="00C8330A"/>
    <w:rsid w:val="00C92B0A"/>
    <w:rsid w:val="00CB2A81"/>
    <w:rsid w:val="00CC243D"/>
    <w:rsid w:val="00CD04DE"/>
    <w:rsid w:val="00CD5CD2"/>
    <w:rsid w:val="00CE10AB"/>
    <w:rsid w:val="00CE452A"/>
    <w:rsid w:val="00CF6069"/>
    <w:rsid w:val="00D01552"/>
    <w:rsid w:val="00D17CD1"/>
    <w:rsid w:val="00D21EEB"/>
    <w:rsid w:val="00D2645D"/>
    <w:rsid w:val="00D3261E"/>
    <w:rsid w:val="00D375D3"/>
    <w:rsid w:val="00D37717"/>
    <w:rsid w:val="00D402DF"/>
    <w:rsid w:val="00D41A8E"/>
    <w:rsid w:val="00D52E35"/>
    <w:rsid w:val="00D570C4"/>
    <w:rsid w:val="00D631AE"/>
    <w:rsid w:val="00D65345"/>
    <w:rsid w:val="00D7099B"/>
    <w:rsid w:val="00D714EA"/>
    <w:rsid w:val="00D7187E"/>
    <w:rsid w:val="00D759B8"/>
    <w:rsid w:val="00D84DB2"/>
    <w:rsid w:val="00D87611"/>
    <w:rsid w:val="00D93C88"/>
    <w:rsid w:val="00DA216C"/>
    <w:rsid w:val="00DA2ACE"/>
    <w:rsid w:val="00DA516E"/>
    <w:rsid w:val="00DA596B"/>
    <w:rsid w:val="00DC2356"/>
    <w:rsid w:val="00DC2663"/>
    <w:rsid w:val="00DC3664"/>
    <w:rsid w:val="00DC6308"/>
    <w:rsid w:val="00DC7A4F"/>
    <w:rsid w:val="00DD10BC"/>
    <w:rsid w:val="00DD4132"/>
    <w:rsid w:val="00DD4890"/>
    <w:rsid w:val="00DD68DB"/>
    <w:rsid w:val="00DF2064"/>
    <w:rsid w:val="00DF68A3"/>
    <w:rsid w:val="00E10D78"/>
    <w:rsid w:val="00E2389A"/>
    <w:rsid w:val="00E40747"/>
    <w:rsid w:val="00E508A2"/>
    <w:rsid w:val="00E73163"/>
    <w:rsid w:val="00E75986"/>
    <w:rsid w:val="00E84672"/>
    <w:rsid w:val="00E87B3C"/>
    <w:rsid w:val="00EA1E01"/>
    <w:rsid w:val="00EA35F6"/>
    <w:rsid w:val="00EB0EE5"/>
    <w:rsid w:val="00ED02A3"/>
    <w:rsid w:val="00ED1E0C"/>
    <w:rsid w:val="00ED5722"/>
    <w:rsid w:val="00ED6A45"/>
    <w:rsid w:val="00EE75EC"/>
    <w:rsid w:val="00EF0267"/>
    <w:rsid w:val="00EF080A"/>
    <w:rsid w:val="00EF1073"/>
    <w:rsid w:val="00EF2C5C"/>
    <w:rsid w:val="00EF324D"/>
    <w:rsid w:val="00EF578F"/>
    <w:rsid w:val="00EF5F9D"/>
    <w:rsid w:val="00EF64F6"/>
    <w:rsid w:val="00F004AA"/>
    <w:rsid w:val="00F119A8"/>
    <w:rsid w:val="00F17770"/>
    <w:rsid w:val="00F313D6"/>
    <w:rsid w:val="00F3681D"/>
    <w:rsid w:val="00F44BA1"/>
    <w:rsid w:val="00F711FE"/>
    <w:rsid w:val="00F803C3"/>
    <w:rsid w:val="00F916ED"/>
    <w:rsid w:val="00F94185"/>
    <w:rsid w:val="00F97566"/>
    <w:rsid w:val="00FB5C65"/>
    <w:rsid w:val="00FB731E"/>
    <w:rsid w:val="00FB7EA9"/>
    <w:rsid w:val="00FC140B"/>
    <w:rsid w:val="00FC3B8C"/>
    <w:rsid w:val="00FC5528"/>
    <w:rsid w:val="00FD1988"/>
    <w:rsid w:val="00FD5259"/>
    <w:rsid w:val="00FD7424"/>
    <w:rsid w:val="00FE08F0"/>
    <w:rsid w:val="00FE1348"/>
    <w:rsid w:val="00FE1ADE"/>
    <w:rsid w:val="00FE216D"/>
    <w:rsid w:val="00FE558A"/>
    <w:rsid w:val="00FF0172"/>
    <w:rsid w:val="00FF13B5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B088D"/>
  <w15:docId w15:val="{B4701A30-4D62-4E4C-900D-36C11AE6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Texto">
    <w:name w:val="Texto"/>
    <w:basedOn w:val="Normal"/>
    <w:link w:val="TextoCar"/>
    <w:qFormat/>
    <w:rsid w:val="00F711F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711F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F711F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F711FE"/>
    <w:pPr>
      <w:spacing w:after="200" w:line="276" w:lineRule="atLeast"/>
      <w:ind w:left="720"/>
    </w:pPr>
    <w:rPr>
      <w:rFonts w:ascii="CaAibri" w:hAnsi="CaAibri"/>
      <w:sz w:val="22"/>
      <w:szCs w:val="22"/>
      <w:lang w:eastAsia="zh-CN"/>
    </w:rPr>
  </w:style>
  <w:style w:type="table" w:styleId="Tablaconcuadrcula">
    <w:name w:val="Table Grid"/>
    <w:basedOn w:val="Tablanormal"/>
    <w:rsid w:val="00F711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rsid w:val="00F711FE"/>
  </w:style>
  <w:style w:type="character" w:styleId="Refdecomentario">
    <w:name w:val="annotation reference"/>
    <w:basedOn w:val="Fuentedeprrafopredeter"/>
    <w:uiPriority w:val="99"/>
    <w:unhideWhenUsed/>
    <w:rsid w:val="00F71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11FE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11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1F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1FE"/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1F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711FE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F711FE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711F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553E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53E1D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EEB"/>
    <w:rPr>
      <w:color w:val="605E5C"/>
      <w:shd w:val="clear" w:color="auto" w:fill="E1DFDD"/>
    </w:rPr>
  </w:style>
  <w:style w:type="paragraph" w:customStyle="1" w:styleId="Default">
    <w:name w:val="Default"/>
    <w:rsid w:val="00B572C8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styleId="Revisin">
    <w:name w:val="Revision"/>
    <w:hidden/>
    <w:uiPriority w:val="99"/>
    <w:semiHidden/>
    <w:rsid w:val="00C92B0A"/>
    <w:rPr>
      <w:rFonts w:ascii="Times New Roman" w:eastAsia="Times New Roman" w:hAnsi="Times New Roman" w:cs="Times New Roman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E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1.dif.gob.mx/alimentac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a.comunitario@dif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Pavel Márquez Robledo</dc:creator>
  <cp:lastModifiedBy>Maria Teresa Geraldine Gomez Torres</cp:lastModifiedBy>
  <cp:revision>2</cp:revision>
  <cp:lastPrinted>2020-01-02T01:01:00Z</cp:lastPrinted>
  <dcterms:created xsi:type="dcterms:W3CDTF">2022-08-03T16:44:00Z</dcterms:created>
  <dcterms:modified xsi:type="dcterms:W3CDTF">2022-08-03T16:44:00Z</dcterms:modified>
</cp:coreProperties>
</file>