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42" w:rsidRPr="00D57074" w:rsidRDefault="00A92A42" w:rsidP="006714EA">
      <w:pPr>
        <w:spacing w:after="240" w:line="276" w:lineRule="auto"/>
        <w:jc w:val="both"/>
        <w:rPr>
          <w:sz w:val="22"/>
          <w:szCs w:val="22"/>
        </w:rPr>
      </w:pPr>
    </w:p>
    <w:p w:rsidR="00763202" w:rsidRPr="00D57074" w:rsidRDefault="00763202" w:rsidP="006714EA">
      <w:pPr>
        <w:spacing w:after="240" w:line="276" w:lineRule="auto"/>
        <w:jc w:val="both"/>
        <w:rPr>
          <w:sz w:val="22"/>
          <w:szCs w:val="22"/>
        </w:rPr>
      </w:pPr>
    </w:p>
    <w:p w:rsidR="00C512E9" w:rsidRPr="00D57074" w:rsidRDefault="00C512E9" w:rsidP="00E3266B">
      <w:pPr>
        <w:spacing w:after="240" w:line="276" w:lineRule="auto"/>
        <w:jc w:val="center"/>
        <w:rPr>
          <w:rFonts w:cs="Calibri"/>
          <w:b/>
          <w:color w:val="FF0000"/>
          <w:sz w:val="22"/>
          <w:szCs w:val="22"/>
        </w:rPr>
      </w:pPr>
      <w:r w:rsidRPr="00D57074">
        <w:rPr>
          <w:rFonts w:cs="Calibri"/>
          <w:b/>
          <w:color w:val="FF0000"/>
          <w:sz w:val="28"/>
          <w:szCs w:val="22"/>
        </w:rPr>
        <w:t>Guía para la elaboración del:</w:t>
      </w:r>
    </w:p>
    <w:p w:rsidR="00C512E9" w:rsidRPr="00D57074" w:rsidRDefault="00C512E9" w:rsidP="006714EA">
      <w:pPr>
        <w:spacing w:after="240" w:line="276" w:lineRule="auto"/>
        <w:jc w:val="both"/>
        <w:rPr>
          <w:rFonts w:cs="Arial"/>
          <w:sz w:val="40"/>
          <w:szCs w:val="40"/>
        </w:rPr>
      </w:pPr>
    </w:p>
    <w:p w:rsidR="00C512E9" w:rsidRPr="00D57074" w:rsidRDefault="00C512E9" w:rsidP="006714EA">
      <w:pPr>
        <w:shd w:val="clear" w:color="auto" w:fill="660033"/>
        <w:spacing w:after="240" w:line="276" w:lineRule="auto"/>
        <w:jc w:val="center"/>
        <w:rPr>
          <w:rFonts w:cs="Calibri"/>
          <w:b/>
          <w:sz w:val="40"/>
          <w:szCs w:val="40"/>
        </w:rPr>
      </w:pPr>
      <w:r w:rsidRPr="00D57074">
        <w:rPr>
          <w:rFonts w:cs="Calibri"/>
          <w:b/>
          <w:sz w:val="40"/>
          <w:szCs w:val="40"/>
        </w:rPr>
        <w:t>PROYECTO ESTATAL ANUAL 2020</w:t>
      </w:r>
    </w:p>
    <w:p w:rsidR="00C512E9" w:rsidRPr="00D57074" w:rsidRDefault="00C512E9" w:rsidP="006714EA">
      <w:pPr>
        <w:pBdr>
          <w:bottom w:val="single" w:sz="36" w:space="1" w:color="B38E5D"/>
        </w:pBdr>
        <w:spacing w:after="240" w:line="276" w:lineRule="auto"/>
        <w:jc w:val="center"/>
        <w:rPr>
          <w:rFonts w:cs="Arial"/>
          <w:sz w:val="40"/>
          <w:szCs w:val="40"/>
        </w:rPr>
      </w:pPr>
    </w:p>
    <w:p w:rsidR="006714EA" w:rsidRPr="00D57074" w:rsidRDefault="00C512E9" w:rsidP="00D57074">
      <w:pPr>
        <w:spacing w:line="480" w:lineRule="auto"/>
        <w:jc w:val="center"/>
        <w:rPr>
          <w:rFonts w:cs="Calibri"/>
          <w:b/>
          <w:sz w:val="44"/>
          <w:szCs w:val="40"/>
        </w:rPr>
      </w:pPr>
      <w:r w:rsidRPr="00D57074">
        <w:rPr>
          <w:rFonts w:cs="Calibri"/>
          <w:b/>
          <w:sz w:val="44"/>
          <w:szCs w:val="40"/>
        </w:rPr>
        <w:t>DE LOS PROGRAMAS</w:t>
      </w:r>
      <w:r w:rsidR="006714EA" w:rsidRPr="00D57074">
        <w:rPr>
          <w:rFonts w:cs="Calibri"/>
          <w:b/>
          <w:sz w:val="44"/>
          <w:szCs w:val="40"/>
        </w:rPr>
        <w:t xml:space="preserve"> </w:t>
      </w:r>
      <w:r w:rsidRPr="00D57074">
        <w:rPr>
          <w:rFonts w:cs="Calibri"/>
          <w:b/>
          <w:sz w:val="44"/>
          <w:szCs w:val="40"/>
        </w:rPr>
        <w:t xml:space="preserve">DE LA </w:t>
      </w:r>
    </w:p>
    <w:p w:rsidR="00C512E9" w:rsidRPr="00D57074" w:rsidRDefault="00C512E9" w:rsidP="00D57074">
      <w:pPr>
        <w:spacing w:line="480" w:lineRule="auto"/>
        <w:jc w:val="center"/>
        <w:rPr>
          <w:rFonts w:cs="Calibri"/>
          <w:b/>
          <w:sz w:val="44"/>
          <w:szCs w:val="40"/>
        </w:rPr>
      </w:pPr>
      <w:r w:rsidRPr="00D57074">
        <w:rPr>
          <w:rFonts w:cs="Calibri"/>
          <w:b/>
          <w:sz w:val="44"/>
          <w:szCs w:val="40"/>
        </w:rPr>
        <w:t>ESTRATEGIA INTEGRAL DE ASISTENCIA SOCIAL ALIMENTARIA</w:t>
      </w:r>
      <w:r w:rsidR="004A1368" w:rsidRPr="00D57074">
        <w:rPr>
          <w:rFonts w:cs="Calibri"/>
          <w:b/>
          <w:sz w:val="44"/>
          <w:szCs w:val="40"/>
        </w:rPr>
        <w:t xml:space="preserve"> Y DESARROLLO COMUNITARIO</w:t>
      </w:r>
    </w:p>
    <w:p w:rsidR="00C512E9" w:rsidRPr="00D57074" w:rsidRDefault="00C512E9" w:rsidP="006714EA">
      <w:pPr>
        <w:pBdr>
          <w:bottom w:val="thickThinSmallGap" w:sz="24" w:space="1" w:color="B38E5D"/>
        </w:pBdr>
        <w:spacing w:after="240" w:line="276" w:lineRule="auto"/>
        <w:jc w:val="center"/>
        <w:rPr>
          <w:rFonts w:cs="Arial"/>
          <w:sz w:val="40"/>
          <w:szCs w:val="40"/>
        </w:rPr>
      </w:pPr>
    </w:p>
    <w:p w:rsidR="00C512E9" w:rsidRPr="00D57074" w:rsidRDefault="00C512E9" w:rsidP="006714EA">
      <w:pPr>
        <w:spacing w:after="240" w:line="276" w:lineRule="auto"/>
        <w:jc w:val="center"/>
        <w:rPr>
          <w:rFonts w:cs="Arial"/>
          <w:sz w:val="22"/>
          <w:szCs w:val="22"/>
        </w:rPr>
      </w:pPr>
    </w:p>
    <w:p w:rsidR="00C512E9" w:rsidRPr="00D57074" w:rsidRDefault="00C512E9" w:rsidP="006714EA">
      <w:pPr>
        <w:spacing w:after="240" w:line="276" w:lineRule="auto"/>
        <w:jc w:val="center"/>
        <w:rPr>
          <w:rFonts w:cs="Arial"/>
          <w:sz w:val="22"/>
          <w:szCs w:val="22"/>
        </w:rPr>
      </w:pPr>
    </w:p>
    <w:p w:rsidR="00C512E9" w:rsidRPr="00D57074" w:rsidRDefault="00C512E9" w:rsidP="006714EA">
      <w:pPr>
        <w:spacing w:after="240" w:line="276" w:lineRule="auto"/>
        <w:jc w:val="center"/>
        <w:rPr>
          <w:rFonts w:cs="Calibri"/>
          <w:b/>
          <w:color w:val="FF0000"/>
          <w:sz w:val="22"/>
          <w:szCs w:val="22"/>
        </w:rPr>
      </w:pPr>
      <w:r w:rsidRPr="00D57074">
        <w:rPr>
          <w:rFonts w:cs="Calibri"/>
          <w:b/>
          <w:color w:val="FF0000"/>
          <w:sz w:val="22"/>
          <w:szCs w:val="22"/>
        </w:rPr>
        <w:t>&lt;SEDIF&gt;</w:t>
      </w:r>
    </w:p>
    <w:p w:rsidR="00C512E9" w:rsidRPr="00D57074" w:rsidRDefault="00C512E9" w:rsidP="006714EA">
      <w:pPr>
        <w:spacing w:after="240" w:line="276" w:lineRule="auto"/>
        <w:jc w:val="center"/>
        <w:rPr>
          <w:rFonts w:cs="Arial"/>
          <w:sz w:val="22"/>
          <w:szCs w:val="22"/>
        </w:rPr>
      </w:pPr>
    </w:p>
    <w:p w:rsidR="00C512E9" w:rsidRPr="00D57074" w:rsidRDefault="00C512E9" w:rsidP="006714EA">
      <w:pPr>
        <w:spacing w:after="240" w:line="276" w:lineRule="auto"/>
        <w:jc w:val="center"/>
        <w:rPr>
          <w:rFonts w:cs="Calibri"/>
          <w:sz w:val="22"/>
          <w:szCs w:val="22"/>
        </w:rPr>
      </w:pPr>
    </w:p>
    <w:p w:rsidR="00772D76" w:rsidRPr="00D57074" w:rsidRDefault="00C512E9" w:rsidP="006714EA">
      <w:pPr>
        <w:spacing w:after="240" w:line="276" w:lineRule="auto"/>
        <w:jc w:val="center"/>
        <w:rPr>
          <w:rFonts w:cs="Calibri"/>
          <w:b/>
          <w:color w:val="FF0000"/>
          <w:sz w:val="22"/>
          <w:szCs w:val="22"/>
        </w:rPr>
      </w:pPr>
      <w:r w:rsidRPr="00D57074">
        <w:rPr>
          <w:rFonts w:cs="Calibri"/>
          <w:b/>
          <w:color w:val="FF0000"/>
          <w:sz w:val="22"/>
          <w:szCs w:val="22"/>
        </w:rPr>
        <w:t>&lt;FECHA DE ELABORACIÓN DD/MM/AAAA&gt;</w:t>
      </w:r>
    </w:p>
    <w:p w:rsidR="00772D76" w:rsidRPr="00D57074" w:rsidRDefault="00772D76" w:rsidP="006714EA">
      <w:pPr>
        <w:jc w:val="both"/>
        <w:rPr>
          <w:rFonts w:cs="Calibri"/>
          <w:b/>
          <w:color w:val="FF0000"/>
          <w:sz w:val="22"/>
          <w:szCs w:val="22"/>
        </w:rPr>
      </w:pPr>
      <w:r w:rsidRPr="00D57074">
        <w:rPr>
          <w:rFonts w:cs="Calibri"/>
          <w:b/>
          <w:color w:val="FF0000"/>
          <w:sz w:val="22"/>
          <w:szCs w:val="22"/>
        </w:rPr>
        <w:br w:type="page"/>
      </w:r>
    </w:p>
    <w:p w:rsidR="00763202" w:rsidRPr="00D57074" w:rsidRDefault="00763202" w:rsidP="00D57074">
      <w:pPr>
        <w:pStyle w:val="Ttulo1"/>
        <w:numPr>
          <w:ilvl w:val="0"/>
          <w:numId w:val="4"/>
        </w:numPr>
        <w:spacing w:before="0"/>
        <w:jc w:val="both"/>
        <w:rPr>
          <w:rFonts w:asciiTheme="minorHAnsi" w:hAnsiTheme="minorHAnsi"/>
          <w:b/>
          <w:color w:val="660033"/>
          <w:sz w:val="22"/>
          <w:szCs w:val="22"/>
          <w:lang w:eastAsia="es-ES"/>
        </w:rPr>
      </w:pPr>
      <w:r w:rsidRPr="00D57074">
        <w:rPr>
          <w:rFonts w:asciiTheme="minorHAnsi" w:hAnsiTheme="minorHAnsi"/>
          <w:b/>
          <w:color w:val="660033"/>
          <w:sz w:val="22"/>
          <w:szCs w:val="22"/>
          <w:lang w:eastAsia="es-ES"/>
        </w:rPr>
        <w:lastRenderedPageBreak/>
        <w:t>Índice</w:t>
      </w:r>
    </w:p>
    <w:p w:rsidR="00D159F1" w:rsidRPr="00D57074" w:rsidRDefault="00D159F1" w:rsidP="00D57074">
      <w:pPr>
        <w:rPr>
          <w:sz w:val="22"/>
          <w:szCs w:val="22"/>
          <w:lang w:eastAsia="es-ES"/>
        </w:rPr>
      </w:pPr>
    </w:p>
    <w:p w:rsidR="00763202" w:rsidRPr="00D57074" w:rsidRDefault="00763202" w:rsidP="00D57074">
      <w:pPr>
        <w:tabs>
          <w:tab w:val="left" w:pos="-284"/>
        </w:tabs>
        <w:jc w:val="both"/>
        <w:rPr>
          <w:rFonts w:cs="Calibri"/>
          <w:b/>
          <w:color w:val="FF0000"/>
          <w:sz w:val="22"/>
          <w:szCs w:val="22"/>
        </w:rPr>
      </w:pPr>
      <w:r w:rsidRPr="00D57074">
        <w:rPr>
          <w:rFonts w:cs="Calibri"/>
          <w:b/>
          <w:color w:val="FF0000"/>
          <w:sz w:val="22"/>
          <w:szCs w:val="22"/>
        </w:rPr>
        <w:t>Puntualizar el contenido del PEA, indicando secciones, temas, subtemas y el número de página en la que se encuentra cada uno de ellos.</w:t>
      </w:r>
    </w:p>
    <w:p w:rsidR="00F86B63" w:rsidRPr="00D57074" w:rsidRDefault="00F86B63" w:rsidP="00D57074">
      <w:pPr>
        <w:tabs>
          <w:tab w:val="left" w:pos="-284"/>
        </w:tabs>
        <w:ind w:left="284"/>
        <w:jc w:val="both"/>
        <w:rPr>
          <w:rFonts w:cs="Calibri"/>
          <w:color w:val="FF0000"/>
          <w:sz w:val="22"/>
          <w:szCs w:val="22"/>
        </w:rPr>
      </w:pPr>
    </w:p>
    <w:p w:rsidR="009C617C" w:rsidRPr="00D57074" w:rsidRDefault="009C617C" w:rsidP="00D57074">
      <w:pPr>
        <w:jc w:val="both"/>
        <w:rPr>
          <w:rFonts w:eastAsiaTheme="majorEastAsia" w:cstheme="majorBidi"/>
          <w:b/>
          <w:color w:val="660033"/>
          <w:sz w:val="22"/>
          <w:szCs w:val="22"/>
          <w:lang w:eastAsia="es-ES"/>
        </w:rPr>
      </w:pPr>
      <w:r w:rsidRPr="00D57074">
        <w:rPr>
          <w:b/>
          <w:color w:val="660033"/>
          <w:sz w:val="22"/>
          <w:szCs w:val="22"/>
          <w:lang w:eastAsia="es-ES"/>
        </w:rPr>
        <w:br w:type="page"/>
      </w:r>
    </w:p>
    <w:p w:rsidR="00780455" w:rsidRPr="00D57074" w:rsidRDefault="00275856" w:rsidP="00D57074">
      <w:pPr>
        <w:pStyle w:val="Ttulo1"/>
        <w:numPr>
          <w:ilvl w:val="0"/>
          <w:numId w:val="4"/>
        </w:numPr>
        <w:spacing w:before="0"/>
        <w:jc w:val="both"/>
        <w:rPr>
          <w:rFonts w:asciiTheme="minorHAnsi" w:hAnsiTheme="minorHAnsi"/>
          <w:b/>
          <w:color w:val="660033"/>
          <w:sz w:val="22"/>
          <w:szCs w:val="22"/>
          <w:lang w:eastAsia="es-ES"/>
        </w:rPr>
      </w:pPr>
      <w:r w:rsidRPr="00D57074">
        <w:rPr>
          <w:rFonts w:asciiTheme="minorHAnsi" w:hAnsiTheme="minorHAnsi"/>
          <w:b/>
          <w:color w:val="660033"/>
          <w:sz w:val="22"/>
          <w:szCs w:val="22"/>
          <w:lang w:eastAsia="es-ES"/>
        </w:rPr>
        <w:lastRenderedPageBreak/>
        <w:t>Presentación</w:t>
      </w:r>
    </w:p>
    <w:p w:rsidR="00D159F1" w:rsidRPr="00D57074" w:rsidRDefault="00D159F1" w:rsidP="00D57074">
      <w:pPr>
        <w:rPr>
          <w:sz w:val="22"/>
          <w:szCs w:val="22"/>
          <w:lang w:eastAsia="es-ES"/>
        </w:rPr>
      </w:pPr>
    </w:p>
    <w:p w:rsidR="00F86B63" w:rsidRPr="00D57074" w:rsidRDefault="00F86B63" w:rsidP="00D57074">
      <w:pPr>
        <w:jc w:val="both"/>
        <w:rPr>
          <w:rFonts w:cs="Calibri"/>
          <w:color w:val="FF0000"/>
          <w:sz w:val="22"/>
          <w:szCs w:val="22"/>
        </w:rPr>
      </w:pPr>
      <w:r w:rsidRPr="00D57074">
        <w:rPr>
          <w:rFonts w:cs="Calibri"/>
          <w:sz w:val="22"/>
          <w:szCs w:val="22"/>
        </w:rPr>
        <w:t>El presente documento tiene por objetivo orientarle en la elaboración del Proyecto Estatal Anual (PEA) 2020 de los programas alimentarios de la Estrategia de Asistencia Social Alimentaria y Desarrollo Comunitario</w:t>
      </w:r>
      <w:r w:rsidR="004A1368" w:rsidRPr="00D57074">
        <w:rPr>
          <w:rFonts w:cs="Calibri"/>
          <w:sz w:val="22"/>
          <w:szCs w:val="22"/>
        </w:rPr>
        <w:t xml:space="preserve"> (EIASADC)</w:t>
      </w:r>
      <w:r w:rsidRPr="00D57074">
        <w:rPr>
          <w:rFonts w:cs="Calibri"/>
          <w:sz w:val="22"/>
          <w:szCs w:val="22"/>
        </w:rPr>
        <w:t>, que operará el Sistema Estatal DIF (SEDIF),</w:t>
      </w:r>
      <w:r w:rsidRPr="00D57074">
        <w:rPr>
          <w:rFonts w:cs="Calibri"/>
          <w:color w:val="FF0000"/>
          <w:sz w:val="22"/>
          <w:szCs w:val="22"/>
        </w:rPr>
        <w:t xml:space="preserve"> </w:t>
      </w:r>
    </w:p>
    <w:p w:rsidR="00D159F1" w:rsidRPr="00D57074" w:rsidRDefault="00D159F1" w:rsidP="00D57074">
      <w:pPr>
        <w:jc w:val="both"/>
        <w:rPr>
          <w:rFonts w:cs="Calibri"/>
          <w:color w:val="FF0000"/>
          <w:sz w:val="22"/>
          <w:szCs w:val="22"/>
        </w:rPr>
      </w:pPr>
    </w:p>
    <w:p w:rsidR="00F86B63" w:rsidRPr="00D57074" w:rsidRDefault="00F86B63" w:rsidP="00D57074">
      <w:pPr>
        <w:jc w:val="both"/>
        <w:rPr>
          <w:rFonts w:cs="Calibri"/>
          <w:color w:val="FF0000"/>
          <w:sz w:val="22"/>
          <w:szCs w:val="22"/>
        </w:rPr>
      </w:pPr>
      <w:r w:rsidRPr="00D57074">
        <w:rPr>
          <w:rFonts w:cs="Calibri"/>
          <w:b/>
          <w:color w:val="FF0000"/>
          <w:sz w:val="22"/>
          <w:szCs w:val="22"/>
        </w:rPr>
        <w:t xml:space="preserve">Instrucciones: </w:t>
      </w:r>
      <w:r w:rsidRPr="00D57074">
        <w:rPr>
          <w:rFonts w:cs="Calibri"/>
          <w:color w:val="FF0000"/>
          <w:sz w:val="22"/>
          <w:szCs w:val="22"/>
        </w:rPr>
        <w:t>Es importante proporcionar toda la información solicitada en cada de los apartados, de acuerdo con el formato estipulado de los programas financiados total o con suma de recursos (estatal, municipal u otros)</w:t>
      </w:r>
      <w:r w:rsidRPr="00D57074">
        <w:rPr>
          <w:rFonts w:cs="Calibri"/>
          <w:b/>
          <w:color w:val="FF0000"/>
          <w:sz w:val="22"/>
          <w:szCs w:val="22"/>
        </w:rPr>
        <w:t xml:space="preserve"> del Ramo 33 Fondo Vi</w:t>
      </w:r>
      <w:r w:rsidRPr="00D57074">
        <w:rPr>
          <w:rFonts w:cs="Calibri"/>
          <w:color w:val="FF0000"/>
          <w:sz w:val="22"/>
          <w:szCs w:val="22"/>
        </w:rPr>
        <w:t xml:space="preserve">.  El PEA debe ser enviado en versión electrónica, a más tardar el día </w:t>
      </w:r>
      <w:r w:rsidRPr="004323FD">
        <w:rPr>
          <w:rFonts w:cs="Calibri"/>
          <w:color w:val="FF0000"/>
          <w:sz w:val="22"/>
          <w:szCs w:val="22"/>
          <w:highlight w:val="yellow"/>
        </w:rPr>
        <w:t>17 de febrero de 2020.</w:t>
      </w:r>
      <w:r w:rsidRPr="00D57074">
        <w:rPr>
          <w:rFonts w:cs="Calibri"/>
          <w:color w:val="FF0000"/>
          <w:sz w:val="22"/>
          <w:szCs w:val="22"/>
        </w:rPr>
        <w:t xml:space="preserve"> </w:t>
      </w:r>
    </w:p>
    <w:p w:rsidR="00F86B63" w:rsidRPr="00D57074" w:rsidRDefault="00F86B63" w:rsidP="00D57074">
      <w:pPr>
        <w:jc w:val="both"/>
        <w:rPr>
          <w:rFonts w:cs="Calibri"/>
          <w:b/>
          <w:color w:val="FF0000"/>
          <w:sz w:val="22"/>
          <w:szCs w:val="22"/>
        </w:rPr>
      </w:pPr>
      <w:r w:rsidRPr="00D57074">
        <w:rPr>
          <w:rFonts w:cs="Calibri"/>
          <w:color w:val="FF0000"/>
          <w:sz w:val="22"/>
          <w:szCs w:val="22"/>
        </w:rPr>
        <w:t xml:space="preserve">Las instrucciones y los ejemplos en color rojo deberán ser borrados una vez respondidas las preguntas. </w:t>
      </w:r>
    </w:p>
    <w:p w:rsidR="00F86B63" w:rsidRPr="00D57074" w:rsidRDefault="00F86B63" w:rsidP="00D57074">
      <w:pPr>
        <w:jc w:val="both"/>
        <w:rPr>
          <w:rFonts w:cs="Calibri"/>
          <w:color w:val="FF0000"/>
          <w:sz w:val="22"/>
          <w:szCs w:val="22"/>
        </w:rPr>
      </w:pPr>
      <w:r w:rsidRPr="00D57074">
        <w:rPr>
          <w:rFonts w:cs="Calibri"/>
          <w:color w:val="FF0000"/>
          <w:sz w:val="22"/>
          <w:szCs w:val="22"/>
        </w:rPr>
        <w:t>No dejar respuestas en blanco, respetar la siguiente codificación:</w:t>
      </w:r>
    </w:p>
    <w:p w:rsidR="00F86B63" w:rsidRPr="00D57074" w:rsidRDefault="00F86B63" w:rsidP="00D57074">
      <w:pPr>
        <w:ind w:left="284"/>
        <w:jc w:val="both"/>
        <w:rPr>
          <w:rFonts w:cs="Calibri"/>
          <w:color w:val="FF0000"/>
          <w:sz w:val="22"/>
          <w:szCs w:val="22"/>
        </w:rPr>
      </w:pPr>
      <w:r w:rsidRPr="00D57074">
        <w:rPr>
          <w:rFonts w:cs="Calibri"/>
          <w:b/>
          <w:color w:val="FF0000"/>
          <w:sz w:val="22"/>
          <w:szCs w:val="22"/>
        </w:rPr>
        <w:t>N/A</w:t>
      </w:r>
      <w:r w:rsidRPr="00D57074">
        <w:rPr>
          <w:rFonts w:cs="Calibri"/>
          <w:color w:val="FF0000"/>
          <w:sz w:val="22"/>
          <w:szCs w:val="22"/>
        </w:rPr>
        <w:t xml:space="preserve"> </w:t>
      </w:r>
      <w:r w:rsidRPr="00D57074">
        <w:rPr>
          <w:rFonts w:cs="Calibri"/>
          <w:b/>
          <w:color w:val="FF0000"/>
          <w:sz w:val="22"/>
          <w:szCs w:val="22"/>
        </w:rPr>
        <w:t>=</w:t>
      </w:r>
      <w:r w:rsidRPr="00D57074">
        <w:rPr>
          <w:rFonts w:cs="Calibri"/>
          <w:color w:val="FF0000"/>
          <w:sz w:val="22"/>
          <w:szCs w:val="22"/>
        </w:rPr>
        <w:t xml:space="preserve"> en caso de que la pregunta no aplique a la operación del SEDIF, es necesario explicar el motivo por el cual no se responde la pregunta correspondiente.</w:t>
      </w:r>
    </w:p>
    <w:p w:rsidR="00F86B63" w:rsidRPr="00D57074" w:rsidRDefault="00F86B63" w:rsidP="00D57074">
      <w:pPr>
        <w:ind w:left="284"/>
        <w:jc w:val="both"/>
        <w:rPr>
          <w:rFonts w:cs="Calibri"/>
          <w:b/>
          <w:color w:val="FF0000"/>
          <w:sz w:val="22"/>
          <w:szCs w:val="22"/>
          <w:lang w:eastAsia="es-ES"/>
        </w:rPr>
      </w:pPr>
      <w:r w:rsidRPr="00D57074">
        <w:rPr>
          <w:rFonts w:cs="Calibri"/>
          <w:b/>
          <w:color w:val="FF0000"/>
          <w:sz w:val="22"/>
          <w:szCs w:val="22"/>
          <w:lang w:eastAsia="es-ES"/>
        </w:rPr>
        <w:t>Fuera de éste, cualquier respuesta en blanco será considerada como información incompleta.</w:t>
      </w:r>
    </w:p>
    <w:p w:rsidR="00F86B63" w:rsidRDefault="00F86B63" w:rsidP="00D57074">
      <w:pPr>
        <w:ind w:left="284"/>
        <w:jc w:val="both"/>
        <w:rPr>
          <w:rFonts w:cs="Calibri"/>
          <w:b/>
          <w:i/>
          <w:color w:val="FF0000"/>
          <w:sz w:val="22"/>
          <w:szCs w:val="22"/>
          <w:lang w:eastAsia="es-ES"/>
        </w:rPr>
      </w:pPr>
      <w:r w:rsidRPr="00D57074">
        <w:rPr>
          <w:rFonts w:cs="Calibri"/>
          <w:b/>
          <w:color w:val="FF0000"/>
          <w:sz w:val="22"/>
          <w:szCs w:val="22"/>
          <w:lang w:eastAsia="es-ES"/>
        </w:rPr>
        <w:t xml:space="preserve">Al enviar sus documentos (archivos de Word, Excel, PowerPoint y PDF) cambiar el nombre del archivo incluyendo el nombre abreviado del SEDIF, de acuerdo con los siguientes ejemplos: </w:t>
      </w:r>
      <w:r w:rsidRPr="00D57074">
        <w:rPr>
          <w:rFonts w:cs="Calibri"/>
          <w:b/>
          <w:i/>
          <w:color w:val="FF0000"/>
          <w:sz w:val="22"/>
          <w:szCs w:val="22"/>
          <w:lang w:eastAsia="es-ES"/>
        </w:rPr>
        <w:t>“</w:t>
      </w:r>
      <w:proofErr w:type="spellStart"/>
      <w:r w:rsidRPr="00D57074">
        <w:rPr>
          <w:rFonts w:cs="Calibri"/>
          <w:b/>
          <w:i/>
          <w:color w:val="FF0000"/>
          <w:sz w:val="22"/>
          <w:szCs w:val="22"/>
          <w:lang w:eastAsia="es-ES"/>
        </w:rPr>
        <w:t>Ags</w:t>
      </w:r>
      <w:proofErr w:type="spellEnd"/>
      <w:r w:rsidRPr="00D57074">
        <w:rPr>
          <w:rFonts w:cs="Calibri"/>
          <w:b/>
          <w:i/>
          <w:color w:val="FF0000"/>
          <w:sz w:val="22"/>
          <w:szCs w:val="22"/>
          <w:lang w:eastAsia="es-ES"/>
        </w:rPr>
        <w:t xml:space="preserve"> PEA 2020” (Word), “</w:t>
      </w:r>
      <w:proofErr w:type="spellStart"/>
      <w:r w:rsidRPr="00D57074">
        <w:rPr>
          <w:rFonts w:cs="Calibri"/>
          <w:b/>
          <w:i/>
          <w:color w:val="FF0000"/>
          <w:sz w:val="22"/>
          <w:szCs w:val="22"/>
          <w:lang w:eastAsia="es-ES"/>
        </w:rPr>
        <w:t>Ags</w:t>
      </w:r>
      <w:proofErr w:type="spellEnd"/>
      <w:r w:rsidRPr="00D57074">
        <w:rPr>
          <w:rFonts w:cs="Calibri"/>
          <w:b/>
          <w:i/>
          <w:color w:val="FF0000"/>
          <w:sz w:val="22"/>
          <w:szCs w:val="22"/>
          <w:lang w:eastAsia="es-ES"/>
        </w:rPr>
        <w:t xml:space="preserve"> anexos 2020” (Excel), “</w:t>
      </w:r>
      <w:proofErr w:type="spellStart"/>
      <w:r w:rsidRPr="00D57074">
        <w:rPr>
          <w:rFonts w:cs="Calibri"/>
          <w:b/>
          <w:i/>
          <w:color w:val="FF0000"/>
          <w:sz w:val="22"/>
          <w:szCs w:val="22"/>
          <w:lang w:eastAsia="es-ES"/>
        </w:rPr>
        <w:t>Ags</w:t>
      </w:r>
      <w:proofErr w:type="spellEnd"/>
      <w:r w:rsidRPr="00D57074">
        <w:rPr>
          <w:rFonts w:cs="Calibri"/>
          <w:b/>
          <w:i/>
          <w:color w:val="FF0000"/>
          <w:sz w:val="22"/>
          <w:szCs w:val="22"/>
          <w:lang w:eastAsia="es-ES"/>
        </w:rPr>
        <w:t xml:space="preserve"> </w:t>
      </w:r>
      <w:proofErr w:type="spellStart"/>
      <w:r w:rsidRPr="00D57074">
        <w:rPr>
          <w:rFonts w:cs="Calibri"/>
          <w:b/>
          <w:i/>
          <w:color w:val="FF0000"/>
          <w:sz w:val="22"/>
          <w:szCs w:val="22"/>
          <w:lang w:eastAsia="es-ES"/>
        </w:rPr>
        <w:t>OA</w:t>
      </w:r>
      <w:proofErr w:type="spellEnd"/>
      <w:r w:rsidRPr="00D57074">
        <w:rPr>
          <w:rFonts w:cs="Calibri"/>
          <w:b/>
          <w:i/>
          <w:color w:val="FF0000"/>
          <w:sz w:val="22"/>
          <w:szCs w:val="22"/>
          <w:lang w:eastAsia="es-ES"/>
        </w:rPr>
        <w:t xml:space="preserve"> AC” (PowerPoint), “</w:t>
      </w:r>
      <w:proofErr w:type="spellStart"/>
      <w:r w:rsidRPr="00D57074">
        <w:rPr>
          <w:rFonts w:cs="Calibri"/>
          <w:b/>
          <w:i/>
          <w:color w:val="FF0000"/>
          <w:sz w:val="22"/>
          <w:szCs w:val="22"/>
          <w:lang w:eastAsia="es-ES"/>
        </w:rPr>
        <w:t>Ags</w:t>
      </w:r>
      <w:proofErr w:type="spellEnd"/>
      <w:r w:rsidRPr="00D57074">
        <w:rPr>
          <w:rFonts w:cs="Calibri"/>
          <w:b/>
          <w:i/>
          <w:color w:val="FF0000"/>
          <w:sz w:val="22"/>
          <w:szCs w:val="22"/>
          <w:lang w:eastAsia="es-ES"/>
        </w:rPr>
        <w:t xml:space="preserve"> </w:t>
      </w:r>
      <w:proofErr w:type="spellStart"/>
      <w:r w:rsidRPr="00D57074">
        <w:rPr>
          <w:rFonts w:cs="Calibri"/>
          <w:b/>
          <w:i/>
          <w:color w:val="FF0000"/>
          <w:sz w:val="22"/>
          <w:szCs w:val="22"/>
          <w:lang w:eastAsia="es-ES"/>
        </w:rPr>
        <w:t>ROP</w:t>
      </w:r>
      <w:proofErr w:type="spellEnd"/>
      <w:r w:rsidRPr="00D57074">
        <w:rPr>
          <w:rFonts w:cs="Calibri"/>
          <w:b/>
          <w:i/>
          <w:color w:val="FF0000"/>
          <w:sz w:val="22"/>
          <w:szCs w:val="22"/>
          <w:lang w:eastAsia="es-ES"/>
        </w:rPr>
        <w:t>” (</w:t>
      </w:r>
      <w:proofErr w:type="spellStart"/>
      <w:r w:rsidRPr="00D57074">
        <w:rPr>
          <w:rFonts w:cs="Calibri"/>
          <w:b/>
          <w:i/>
          <w:color w:val="FF0000"/>
          <w:sz w:val="22"/>
          <w:szCs w:val="22"/>
          <w:lang w:eastAsia="es-ES"/>
        </w:rPr>
        <w:t>PDF</w:t>
      </w:r>
      <w:proofErr w:type="spellEnd"/>
      <w:r w:rsidRPr="00D57074">
        <w:rPr>
          <w:rFonts w:cs="Calibri"/>
          <w:b/>
          <w:i/>
          <w:color w:val="FF0000"/>
          <w:sz w:val="22"/>
          <w:szCs w:val="22"/>
          <w:lang w:eastAsia="es-ES"/>
        </w:rPr>
        <w:t>), etc.</w:t>
      </w:r>
    </w:p>
    <w:p w:rsidR="00D57074" w:rsidRPr="00D57074" w:rsidRDefault="00D57074" w:rsidP="00D57074">
      <w:pPr>
        <w:ind w:left="284"/>
        <w:jc w:val="both"/>
        <w:rPr>
          <w:rFonts w:cs="Calibri"/>
          <w:b/>
          <w:i/>
          <w:color w:val="FF0000"/>
          <w:sz w:val="22"/>
          <w:szCs w:val="22"/>
          <w:lang w:eastAsia="es-ES"/>
        </w:rPr>
      </w:pPr>
    </w:p>
    <w:p w:rsidR="00275856" w:rsidRDefault="00275856" w:rsidP="00D57074">
      <w:pPr>
        <w:pStyle w:val="Subttulo"/>
        <w:numPr>
          <w:ilvl w:val="0"/>
          <w:numId w:val="6"/>
        </w:numPr>
        <w:spacing w:after="0"/>
        <w:jc w:val="both"/>
        <w:rPr>
          <w:b/>
          <w:color w:val="000000" w:themeColor="text1"/>
          <w:lang w:eastAsia="es-ES"/>
        </w:rPr>
      </w:pPr>
      <w:r w:rsidRPr="00D57074">
        <w:rPr>
          <w:b/>
          <w:color w:val="000000" w:themeColor="text1"/>
          <w:lang w:eastAsia="es-ES"/>
        </w:rPr>
        <w:t>Alcance</w:t>
      </w:r>
    </w:p>
    <w:p w:rsidR="00D57074" w:rsidRPr="00D57074" w:rsidRDefault="00D57074" w:rsidP="00D57074">
      <w:pPr>
        <w:rPr>
          <w:lang w:eastAsia="es-ES"/>
        </w:rPr>
      </w:pPr>
    </w:p>
    <w:p w:rsidR="00275856" w:rsidRDefault="00275856" w:rsidP="00D57074">
      <w:pPr>
        <w:tabs>
          <w:tab w:val="left" w:pos="-284"/>
        </w:tabs>
        <w:ind w:left="284"/>
        <w:jc w:val="both"/>
        <w:rPr>
          <w:rFonts w:cs="Calibri"/>
          <w:b/>
          <w:color w:val="FF0000"/>
          <w:sz w:val="22"/>
          <w:szCs w:val="22"/>
        </w:rPr>
      </w:pPr>
      <w:r w:rsidRPr="00D57074">
        <w:rPr>
          <w:rFonts w:cs="Calibri"/>
          <w:b/>
          <w:color w:val="FF0000"/>
          <w:sz w:val="22"/>
          <w:szCs w:val="22"/>
        </w:rPr>
        <w:t>Mantener textual el siguiente párrafo:</w:t>
      </w:r>
    </w:p>
    <w:p w:rsidR="00D57074" w:rsidRPr="00D57074" w:rsidRDefault="00D57074" w:rsidP="00D57074">
      <w:pPr>
        <w:tabs>
          <w:tab w:val="left" w:pos="-284"/>
        </w:tabs>
        <w:ind w:left="284"/>
        <w:jc w:val="both"/>
        <w:rPr>
          <w:rFonts w:cs="Calibri"/>
          <w:b/>
          <w:color w:val="FF0000"/>
          <w:sz w:val="22"/>
          <w:szCs w:val="22"/>
        </w:rPr>
      </w:pPr>
    </w:p>
    <w:p w:rsidR="00772D76" w:rsidRPr="00D57074" w:rsidRDefault="00275856" w:rsidP="00D57074">
      <w:pPr>
        <w:pStyle w:val="Prrafodelista"/>
        <w:tabs>
          <w:tab w:val="left" w:pos="-142"/>
        </w:tabs>
        <w:ind w:left="284"/>
        <w:contextualSpacing w:val="0"/>
        <w:jc w:val="both"/>
        <w:rPr>
          <w:rFonts w:asciiTheme="minorHAnsi" w:hAnsiTheme="minorHAnsi" w:cs="Calibri"/>
          <w:sz w:val="22"/>
          <w:szCs w:val="22"/>
        </w:rPr>
      </w:pPr>
      <w:r w:rsidRPr="00D57074">
        <w:rPr>
          <w:rFonts w:asciiTheme="minorHAnsi" w:hAnsiTheme="minorHAnsi" w:cs="Calibri"/>
          <w:sz w:val="22"/>
          <w:szCs w:val="22"/>
        </w:rPr>
        <w:t>El presente proyecto tiene como propósito constituir un apoyo para la planeación estratégica, el seguimiento y evaluación de los programas alimentarios operados por los Sistemas Estatales DIF, así como para detectar y describir la problemática a atender y el modelo de operación con base en los lineamientos de la EIASA</w:t>
      </w:r>
      <w:r w:rsidR="004A1368" w:rsidRPr="00D57074">
        <w:rPr>
          <w:rFonts w:asciiTheme="minorHAnsi" w:hAnsiTheme="minorHAnsi" w:cs="Calibri"/>
          <w:sz w:val="22"/>
          <w:szCs w:val="22"/>
        </w:rPr>
        <w:t>DC</w:t>
      </w:r>
      <w:r w:rsidRPr="00D57074">
        <w:rPr>
          <w:rFonts w:asciiTheme="minorHAnsi" w:hAnsiTheme="minorHAnsi" w:cs="Calibri"/>
          <w:sz w:val="22"/>
          <w:szCs w:val="22"/>
        </w:rPr>
        <w:t>. También pretende ser una herramienta para la determinación de áreas de oportunidad y detonar acciones de mejora.</w:t>
      </w:r>
      <w:r w:rsidR="00772D76" w:rsidRPr="00D57074">
        <w:rPr>
          <w:rFonts w:asciiTheme="minorHAnsi" w:hAnsiTheme="minorHAnsi" w:cs="Calibri"/>
          <w:sz w:val="22"/>
          <w:szCs w:val="22"/>
        </w:rPr>
        <w:br w:type="page"/>
      </w:r>
    </w:p>
    <w:p w:rsidR="00275856" w:rsidRPr="00D57074" w:rsidRDefault="00275856" w:rsidP="00D57074">
      <w:pPr>
        <w:pStyle w:val="Subttulo"/>
        <w:numPr>
          <w:ilvl w:val="0"/>
          <w:numId w:val="6"/>
        </w:numPr>
        <w:spacing w:after="0"/>
        <w:jc w:val="both"/>
        <w:rPr>
          <w:b/>
          <w:color w:val="000000" w:themeColor="text1"/>
          <w:lang w:eastAsia="es-ES"/>
        </w:rPr>
      </w:pPr>
      <w:r w:rsidRPr="00D57074">
        <w:rPr>
          <w:b/>
          <w:color w:val="000000" w:themeColor="text1"/>
          <w:lang w:eastAsia="es-ES"/>
        </w:rPr>
        <w:lastRenderedPageBreak/>
        <w:t>Organigrama</w:t>
      </w:r>
    </w:p>
    <w:p w:rsidR="00D159F1" w:rsidRPr="00D57074" w:rsidRDefault="00D159F1" w:rsidP="00D57074">
      <w:pPr>
        <w:rPr>
          <w:sz w:val="22"/>
          <w:szCs w:val="22"/>
          <w:lang w:eastAsia="es-ES"/>
        </w:rPr>
      </w:pPr>
    </w:p>
    <w:p w:rsidR="00275856" w:rsidRPr="00D57074" w:rsidRDefault="00275856" w:rsidP="00D57074">
      <w:pPr>
        <w:tabs>
          <w:tab w:val="left" w:pos="-284"/>
        </w:tabs>
        <w:ind w:left="284"/>
        <w:jc w:val="both"/>
        <w:rPr>
          <w:rFonts w:cs="Calibri"/>
          <w:b/>
          <w:color w:val="FF0000"/>
          <w:sz w:val="22"/>
          <w:szCs w:val="22"/>
        </w:rPr>
      </w:pPr>
      <w:r w:rsidRPr="00D57074">
        <w:rPr>
          <w:rFonts w:cs="Calibri"/>
          <w:b/>
          <w:color w:val="FF0000"/>
          <w:sz w:val="22"/>
          <w:szCs w:val="22"/>
        </w:rPr>
        <w:t xml:space="preserve">Indicar en formato de organigrama los nombres y cargos de los responsables de los programas alimentarios </w:t>
      </w:r>
      <w:r w:rsidR="004A1368" w:rsidRPr="00D57074">
        <w:rPr>
          <w:rFonts w:cs="Calibri"/>
          <w:b/>
          <w:color w:val="FF0000"/>
          <w:sz w:val="22"/>
          <w:szCs w:val="22"/>
        </w:rPr>
        <w:t xml:space="preserve">y de desarrollo comunitario, </w:t>
      </w:r>
      <w:r w:rsidRPr="00D57074">
        <w:rPr>
          <w:rFonts w:cs="Calibri"/>
          <w:b/>
          <w:color w:val="FF0000"/>
          <w:sz w:val="22"/>
          <w:szCs w:val="22"/>
        </w:rPr>
        <w:t>desde la línea de mando de la Dirección General del SEDIF, hasta nivel operativo</w:t>
      </w:r>
      <w:r w:rsidR="007B4DE9" w:rsidRPr="00D57074">
        <w:rPr>
          <w:rFonts w:cs="Calibri"/>
          <w:b/>
          <w:color w:val="FF0000"/>
          <w:sz w:val="22"/>
          <w:szCs w:val="22"/>
        </w:rPr>
        <w:t xml:space="preserve">. </w:t>
      </w:r>
    </w:p>
    <w:p w:rsidR="00D159F1" w:rsidRPr="00D57074" w:rsidRDefault="00D159F1" w:rsidP="00D57074">
      <w:pPr>
        <w:tabs>
          <w:tab w:val="left" w:pos="-284"/>
        </w:tabs>
        <w:ind w:left="284"/>
        <w:jc w:val="both"/>
        <w:rPr>
          <w:rFonts w:cs="Calibri"/>
          <w:b/>
          <w:color w:val="FF0000"/>
          <w:sz w:val="22"/>
          <w:szCs w:val="22"/>
        </w:rPr>
      </w:pPr>
    </w:p>
    <w:p w:rsidR="00275856" w:rsidRPr="00D57074" w:rsidRDefault="00275856" w:rsidP="00D57074">
      <w:pPr>
        <w:jc w:val="both"/>
        <w:rPr>
          <w:sz w:val="22"/>
          <w:szCs w:val="22"/>
          <w:lang w:val="es-ES" w:eastAsia="es-ES"/>
        </w:rPr>
      </w:pPr>
    </w:p>
    <w:p w:rsidR="00D42E4F" w:rsidRPr="00D57074" w:rsidRDefault="0070310D" w:rsidP="00D57074">
      <w:pPr>
        <w:pStyle w:val="Subttulo"/>
        <w:numPr>
          <w:ilvl w:val="0"/>
          <w:numId w:val="6"/>
        </w:numPr>
        <w:spacing w:after="0"/>
        <w:jc w:val="both"/>
        <w:rPr>
          <w:b/>
          <w:color w:val="000000" w:themeColor="text1"/>
          <w:lang w:eastAsia="es-ES"/>
        </w:rPr>
      </w:pPr>
      <w:r w:rsidRPr="00D57074">
        <w:rPr>
          <w:b/>
          <w:color w:val="000000" w:themeColor="text1"/>
          <w:lang w:eastAsia="es-ES"/>
        </w:rPr>
        <w:t xml:space="preserve">Directorio </w:t>
      </w:r>
    </w:p>
    <w:p w:rsidR="00D159F1" w:rsidRPr="00D57074" w:rsidRDefault="00D159F1" w:rsidP="00D57074">
      <w:pPr>
        <w:rPr>
          <w:sz w:val="22"/>
          <w:szCs w:val="22"/>
          <w:lang w:eastAsia="es-ES"/>
        </w:rPr>
      </w:pPr>
    </w:p>
    <w:p w:rsidR="00844F52" w:rsidRPr="00D57074" w:rsidRDefault="00844F52" w:rsidP="00D57074">
      <w:pPr>
        <w:pStyle w:val="Subttulo"/>
        <w:numPr>
          <w:ilvl w:val="0"/>
          <w:numId w:val="0"/>
        </w:numPr>
        <w:spacing w:after="0"/>
        <w:ind w:left="360"/>
        <w:jc w:val="both"/>
        <w:rPr>
          <w:rFonts w:cs="Calibri"/>
          <w:b/>
          <w:color w:val="FF0000"/>
        </w:rPr>
      </w:pPr>
      <w:r w:rsidRPr="00D57074">
        <w:rPr>
          <w:rFonts w:cs="Calibri"/>
          <w:b/>
          <w:color w:val="FF0000"/>
        </w:rPr>
        <w:t xml:space="preserve">Requisitar Anexo </w:t>
      </w:r>
      <w:r w:rsidR="0070310D" w:rsidRPr="00D57074">
        <w:rPr>
          <w:rFonts w:cs="Calibri"/>
          <w:b/>
          <w:color w:val="FF0000"/>
        </w:rPr>
        <w:t xml:space="preserve">A </w:t>
      </w:r>
    </w:p>
    <w:p w:rsidR="009C617C" w:rsidRPr="00D57074" w:rsidRDefault="009C617C" w:rsidP="00D57074">
      <w:pPr>
        <w:jc w:val="both"/>
        <w:rPr>
          <w:rFonts w:eastAsiaTheme="majorEastAsia" w:cstheme="majorBidi"/>
          <w:b/>
          <w:color w:val="660033"/>
          <w:sz w:val="22"/>
          <w:szCs w:val="22"/>
          <w:lang w:eastAsia="es-ES"/>
        </w:rPr>
      </w:pPr>
    </w:p>
    <w:p w:rsidR="00772D76" w:rsidRPr="00D57074" w:rsidRDefault="00772D76" w:rsidP="00D57074">
      <w:pPr>
        <w:jc w:val="both"/>
        <w:rPr>
          <w:rFonts w:eastAsiaTheme="majorEastAsia" w:cstheme="majorBidi"/>
          <w:b/>
          <w:color w:val="660033"/>
          <w:sz w:val="22"/>
          <w:szCs w:val="22"/>
          <w:lang w:eastAsia="es-ES"/>
        </w:rPr>
      </w:pPr>
      <w:r w:rsidRPr="00D57074">
        <w:rPr>
          <w:b/>
          <w:color w:val="660033"/>
          <w:sz w:val="22"/>
          <w:szCs w:val="22"/>
          <w:lang w:eastAsia="es-ES"/>
        </w:rPr>
        <w:br w:type="page"/>
      </w:r>
    </w:p>
    <w:p w:rsidR="00393F48" w:rsidRPr="00D57074" w:rsidRDefault="00393F48" w:rsidP="00D57074">
      <w:pPr>
        <w:pStyle w:val="Ttulo1"/>
        <w:numPr>
          <w:ilvl w:val="0"/>
          <w:numId w:val="4"/>
        </w:numPr>
        <w:spacing w:before="0"/>
        <w:jc w:val="both"/>
        <w:rPr>
          <w:rFonts w:asciiTheme="minorHAnsi" w:hAnsiTheme="minorHAnsi"/>
          <w:b/>
          <w:color w:val="660033"/>
          <w:sz w:val="22"/>
          <w:szCs w:val="22"/>
          <w:lang w:eastAsia="es-ES"/>
        </w:rPr>
      </w:pPr>
      <w:r w:rsidRPr="00D57074">
        <w:rPr>
          <w:rFonts w:asciiTheme="minorHAnsi" w:hAnsiTheme="minorHAnsi"/>
          <w:b/>
          <w:color w:val="660033"/>
          <w:sz w:val="22"/>
          <w:szCs w:val="22"/>
          <w:lang w:eastAsia="es-ES"/>
        </w:rPr>
        <w:lastRenderedPageBreak/>
        <w:t>Presupuesto asign</w:t>
      </w:r>
      <w:r w:rsidR="00F86B63" w:rsidRPr="00D57074">
        <w:rPr>
          <w:rFonts w:asciiTheme="minorHAnsi" w:hAnsiTheme="minorHAnsi"/>
          <w:b/>
          <w:color w:val="660033"/>
          <w:sz w:val="22"/>
          <w:szCs w:val="22"/>
          <w:lang w:eastAsia="es-ES"/>
        </w:rPr>
        <w:t>ado por programa alimentario</w:t>
      </w:r>
    </w:p>
    <w:p w:rsidR="00D159F1" w:rsidRPr="00D57074" w:rsidRDefault="00D159F1" w:rsidP="00D57074">
      <w:pPr>
        <w:tabs>
          <w:tab w:val="left" w:pos="-284"/>
        </w:tabs>
        <w:ind w:left="284"/>
        <w:jc w:val="both"/>
        <w:rPr>
          <w:rFonts w:cs="Calibri"/>
          <w:b/>
          <w:color w:val="FF0000"/>
          <w:sz w:val="22"/>
          <w:szCs w:val="22"/>
        </w:rPr>
      </w:pPr>
    </w:p>
    <w:p w:rsidR="00393F48" w:rsidRDefault="00393F48" w:rsidP="00D57074">
      <w:pPr>
        <w:tabs>
          <w:tab w:val="left" w:pos="-284"/>
        </w:tabs>
        <w:ind w:left="284"/>
        <w:jc w:val="both"/>
        <w:rPr>
          <w:rFonts w:cs="Calibri"/>
          <w:b/>
          <w:color w:val="FF0000"/>
          <w:sz w:val="22"/>
          <w:szCs w:val="22"/>
        </w:rPr>
      </w:pPr>
      <w:r w:rsidRPr="00D57074">
        <w:rPr>
          <w:rFonts w:cs="Calibri"/>
          <w:b/>
          <w:color w:val="FF0000"/>
          <w:sz w:val="22"/>
          <w:szCs w:val="22"/>
        </w:rPr>
        <w:t>Completar la siguiente tabla:</w:t>
      </w:r>
      <w:r w:rsidR="004323FD">
        <w:rPr>
          <w:rFonts w:cs="Calibri"/>
          <w:b/>
          <w:color w:val="FF0000"/>
          <w:sz w:val="22"/>
          <w:szCs w:val="22"/>
        </w:rPr>
        <w:t xml:space="preserve"> </w:t>
      </w:r>
    </w:p>
    <w:p w:rsidR="004323FD" w:rsidRPr="004323FD" w:rsidRDefault="004323FD" w:rsidP="00D57074">
      <w:pPr>
        <w:tabs>
          <w:tab w:val="left" w:pos="-284"/>
        </w:tabs>
        <w:ind w:left="284"/>
        <w:jc w:val="both"/>
        <w:rPr>
          <w:rFonts w:cs="Calibri"/>
          <w:color w:val="FF0000"/>
          <w:sz w:val="22"/>
          <w:szCs w:val="22"/>
        </w:rPr>
      </w:pPr>
      <w:r>
        <w:rPr>
          <w:rFonts w:cs="Calibri"/>
          <w:color w:val="FF0000"/>
          <w:sz w:val="22"/>
          <w:szCs w:val="22"/>
        </w:rPr>
        <w:t>Es importante señalar el recurso que será destinado a cada uno de los programas. En el caso de desayunos escolares y de situación de emergencia, desagregar conforme a lo señalado. Tiene que coincidir con el anexo b</w:t>
      </w:r>
    </w:p>
    <w:p w:rsidR="00D159F1" w:rsidRPr="00D57074" w:rsidRDefault="00D159F1" w:rsidP="00D57074">
      <w:pPr>
        <w:tabs>
          <w:tab w:val="left" w:pos="-284"/>
        </w:tabs>
        <w:ind w:left="284"/>
        <w:jc w:val="both"/>
        <w:rPr>
          <w:rFonts w:cs="Calibri"/>
          <w:b/>
          <w:color w:val="FF0000"/>
          <w:sz w:val="22"/>
          <w:szCs w:val="22"/>
        </w:rPr>
      </w:pPr>
    </w:p>
    <w:tbl>
      <w:tblPr>
        <w:tblStyle w:val="Tablaconcuadrcula"/>
        <w:tblW w:w="5000" w:type="pct"/>
        <w:tblLook w:val="04A0" w:firstRow="1" w:lastRow="0" w:firstColumn="1" w:lastColumn="0" w:noHBand="0" w:noVBand="1"/>
      </w:tblPr>
      <w:tblGrid>
        <w:gridCol w:w="6636"/>
        <w:gridCol w:w="2993"/>
      </w:tblGrid>
      <w:tr w:rsidR="00670F56" w:rsidRPr="00D57074" w:rsidTr="006714EA">
        <w:tc>
          <w:tcPr>
            <w:tcW w:w="5000" w:type="pct"/>
            <w:gridSpan w:val="2"/>
            <w:shd w:val="clear" w:color="auto" w:fill="660033"/>
            <w:vAlign w:val="center"/>
          </w:tcPr>
          <w:p w:rsidR="00670F56" w:rsidRPr="00D57074" w:rsidRDefault="00670F56" w:rsidP="00D57074">
            <w:pPr>
              <w:tabs>
                <w:tab w:val="left" w:pos="-284"/>
              </w:tabs>
              <w:ind w:right="175"/>
              <w:jc w:val="center"/>
              <w:rPr>
                <w:rFonts w:cs="Calibri"/>
                <w:b/>
                <w:color w:val="FFFFFF" w:themeColor="background1"/>
                <w:sz w:val="22"/>
                <w:szCs w:val="22"/>
              </w:rPr>
            </w:pPr>
            <w:r w:rsidRPr="00D57074">
              <w:rPr>
                <w:rFonts w:cs="Calibri"/>
                <w:b/>
                <w:color w:val="FFFFFF" w:themeColor="background1"/>
                <w:sz w:val="22"/>
                <w:szCs w:val="22"/>
              </w:rPr>
              <w:t>Recurso del Ramo 33; Fondo de Aportaciones Múltiples Asistencia Social</w:t>
            </w:r>
          </w:p>
        </w:tc>
      </w:tr>
      <w:tr w:rsidR="00F86B63" w:rsidRPr="00D57074" w:rsidTr="006714EA">
        <w:tc>
          <w:tcPr>
            <w:tcW w:w="3446" w:type="pct"/>
            <w:shd w:val="clear" w:color="auto" w:fill="BFBFBF" w:themeFill="background1" w:themeFillShade="BF"/>
            <w:vAlign w:val="center"/>
          </w:tcPr>
          <w:p w:rsidR="00F86B63" w:rsidRPr="00D57074" w:rsidRDefault="00F86B63" w:rsidP="00D57074">
            <w:pPr>
              <w:tabs>
                <w:tab w:val="left" w:pos="-284"/>
              </w:tabs>
              <w:jc w:val="center"/>
              <w:rPr>
                <w:rFonts w:cs="Calibri"/>
                <w:b/>
                <w:sz w:val="22"/>
                <w:szCs w:val="22"/>
              </w:rPr>
            </w:pPr>
            <w:r w:rsidRPr="00D57074">
              <w:rPr>
                <w:rFonts w:cs="Calibri"/>
                <w:b/>
                <w:sz w:val="22"/>
                <w:szCs w:val="22"/>
              </w:rPr>
              <w:t xml:space="preserve">Programa Alimentario </w:t>
            </w:r>
            <w:proofErr w:type="spellStart"/>
            <w:r w:rsidRPr="00D57074">
              <w:rPr>
                <w:rFonts w:cs="Calibri"/>
                <w:b/>
                <w:sz w:val="22"/>
                <w:szCs w:val="22"/>
              </w:rPr>
              <w:t>EIASA</w:t>
            </w:r>
            <w:r w:rsidR="005D0AE4">
              <w:rPr>
                <w:rFonts w:cs="Calibri"/>
                <w:b/>
                <w:sz w:val="22"/>
                <w:szCs w:val="22"/>
              </w:rPr>
              <w:t>DC</w:t>
            </w:r>
            <w:proofErr w:type="spellEnd"/>
          </w:p>
        </w:tc>
        <w:tc>
          <w:tcPr>
            <w:tcW w:w="1554" w:type="pct"/>
            <w:shd w:val="clear" w:color="auto" w:fill="BFBFBF" w:themeFill="background1" w:themeFillShade="BF"/>
            <w:vAlign w:val="center"/>
          </w:tcPr>
          <w:p w:rsidR="00F86B63" w:rsidRPr="00D57074" w:rsidRDefault="00F86B63" w:rsidP="00D57074">
            <w:pPr>
              <w:tabs>
                <w:tab w:val="left" w:pos="-284"/>
              </w:tabs>
              <w:jc w:val="center"/>
              <w:rPr>
                <w:rFonts w:cs="Calibri"/>
                <w:b/>
                <w:sz w:val="22"/>
                <w:szCs w:val="22"/>
              </w:rPr>
            </w:pPr>
            <w:r w:rsidRPr="00D57074">
              <w:rPr>
                <w:rFonts w:cs="Calibri"/>
                <w:b/>
                <w:sz w:val="22"/>
                <w:szCs w:val="22"/>
              </w:rPr>
              <w:t>Cantidad</w:t>
            </w:r>
            <w:r w:rsidR="001C0A7D">
              <w:rPr>
                <w:rFonts w:cs="Calibri"/>
                <w:b/>
                <w:sz w:val="22"/>
                <w:szCs w:val="22"/>
              </w:rPr>
              <w:t xml:space="preserve"> $</w:t>
            </w:r>
          </w:p>
        </w:tc>
      </w:tr>
      <w:tr w:rsidR="00F86B63" w:rsidRPr="00D57074" w:rsidTr="00772D76">
        <w:tc>
          <w:tcPr>
            <w:tcW w:w="3446" w:type="pct"/>
          </w:tcPr>
          <w:p w:rsidR="00F86B63" w:rsidRPr="00D57074" w:rsidRDefault="00646D22" w:rsidP="00D57074">
            <w:pPr>
              <w:tabs>
                <w:tab w:val="left" w:pos="-284"/>
              </w:tabs>
              <w:rPr>
                <w:rFonts w:cs="Calibri"/>
                <w:b/>
                <w:color w:val="000000" w:themeColor="text1"/>
                <w:sz w:val="22"/>
                <w:szCs w:val="22"/>
              </w:rPr>
            </w:pPr>
            <w:r w:rsidRPr="00D57074">
              <w:rPr>
                <w:rFonts w:cs="Calibri"/>
                <w:b/>
                <w:color w:val="000000" w:themeColor="text1"/>
                <w:sz w:val="22"/>
                <w:szCs w:val="22"/>
              </w:rPr>
              <w:t>Total en el Programa de Desayunos Escolares</w:t>
            </w:r>
          </w:p>
        </w:tc>
        <w:tc>
          <w:tcPr>
            <w:tcW w:w="1554" w:type="pct"/>
          </w:tcPr>
          <w:p w:rsidR="00F86B63" w:rsidRPr="00D57074" w:rsidRDefault="00F86B63"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646D22" w:rsidP="00D57074">
            <w:pPr>
              <w:tabs>
                <w:tab w:val="left" w:pos="-284"/>
              </w:tabs>
              <w:jc w:val="right"/>
              <w:rPr>
                <w:rFonts w:cs="Calibri"/>
                <w:color w:val="000000" w:themeColor="text1"/>
                <w:sz w:val="22"/>
                <w:szCs w:val="22"/>
              </w:rPr>
            </w:pPr>
            <w:r w:rsidRPr="00D57074">
              <w:rPr>
                <w:rFonts w:cs="Calibri"/>
                <w:color w:val="000000" w:themeColor="text1"/>
                <w:sz w:val="22"/>
                <w:szCs w:val="22"/>
              </w:rPr>
              <w:t>Programa de Desayunos Escolares modalidad Fría</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646D22" w:rsidP="00D57074">
            <w:pPr>
              <w:tabs>
                <w:tab w:val="left" w:pos="-284"/>
              </w:tabs>
              <w:jc w:val="right"/>
              <w:rPr>
                <w:rFonts w:cs="Calibri"/>
                <w:color w:val="000000" w:themeColor="text1"/>
                <w:sz w:val="22"/>
                <w:szCs w:val="22"/>
              </w:rPr>
            </w:pPr>
            <w:r w:rsidRPr="00D57074">
              <w:rPr>
                <w:rFonts w:cs="Calibri"/>
                <w:color w:val="000000" w:themeColor="text1"/>
                <w:sz w:val="22"/>
                <w:szCs w:val="22"/>
              </w:rPr>
              <w:t>Programa de Desayunos Escolares modalidad Caliente</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646D22" w:rsidP="00D57074">
            <w:pPr>
              <w:tabs>
                <w:tab w:val="left" w:pos="-284"/>
              </w:tabs>
              <w:jc w:val="both"/>
              <w:rPr>
                <w:rFonts w:cs="Calibri"/>
                <w:b/>
                <w:color w:val="000000" w:themeColor="text1"/>
                <w:sz w:val="22"/>
                <w:szCs w:val="22"/>
              </w:rPr>
            </w:pPr>
            <w:r w:rsidRPr="00D57074">
              <w:rPr>
                <w:rFonts w:cs="Calibri"/>
                <w:b/>
                <w:color w:val="000000" w:themeColor="text1"/>
                <w:sz w:val="22"/>
                <w:szCs w:val="22"/>
              </w:rPr>
              <w:t>Programa de Asistencia Social Alimentaria en los Primeros 1,000 días</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646D22" w:rsidP="00D57074">
            <w:pPr>
              <w:tabs>
                <w:tab w:val="left" w:pos="-284"/>
              </w:tabs>
              <w:jc w:val="both"/>
              <w:rPr>
                <w:rFonts w:cs="Calibri"/>
                <w:b/>
                <w:color w:val="000000" w:themeColor="text1"/>
                <w:sz w:val="22"/>
                <w:szCs w:val="22"/>
              </w:rPr>
            </w:pPr>
            <w:r w:rsidRPr="00D57074">
              <w:rPr>
                <w:rFonts w:cs="Calibri"/>
                <w:b/>
                <w:color w:val="000000" w:themeColor="text1"/>
                <w:sz w:val="22"/>
                <w:szCs w:val="22"/>
              </w:rPr>
              <w:t>Programa de Asistencia Social Alimentaria a Personas de Atención Prioritaria</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646D22" w:rsidP="00D57074">
            <w:pPr>
              <w:tabs>
                <w:tab w:val="left" w:pos="-284"/>
              </w:tabs>
              <w:jc w:val="both"/>
              <w:rPr>
                <w:rFonts w:cs="Calibri"/>
                <w:b/>
                <w:color w:val="000000" w:themeColor="text1"/>
                <w:sz w:val="22"/>
                <w:szCs w:val="22"/>
              </w:rPr>
            </w:pPr>
            <w:r w:rsidRPr="00D57074">
              <w:rPr>
                <w:rFonts w:cs="Calibri"/>
                <w:b/>
                <w:color w:val="000000" w:themeColor="text1"/>
                <w:sz w:val="22"/>
                <w:szCs w:val="22"/>
              </w:rPr>
              <w:t>Programa de Asistencia Social Alimentaria a Personas en Situación de Emergencia.</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646D22" w:rsidP="00D57074">
            <w:pPr>
              <w:tabs>
                <w:tab w:val="left" w:pos="-284"/>
              </w:tabs>
              <w:jc w:val="right"/>
              <w:rPr>
                <w:rFonts w:cs="Calibri"/>
                <w:color w:val="000000" w:themeColor="text1"/>
                <w:sz w:val="22"/>
                <w:szCs w:val="22"/>
              </w:rPr>
            </w:pPr>
            <w:r w:rsidRPr="00D57074">
              <w:rPr>
                <w:rFonts w:cs="Calibri"/>
                <w:color w:val="000000" w:themeColor="text1"/>
                <w:sz w:val="22"/>
                <w:szCs w:val="22"/>
              </w:rPr>
              <w:t>Personas en situación de calle</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1C0A7D" w:rsidP="00D57074">
            <w:pPr>
              <w:tabs>
                <w:tab w:val="left" w:pos="-284"/>
              </w:tabs>
              <w:jc w:val="right"/>
              <w:rPr>
                <w:rFonts w:cs="Calibri"/>
                <w:color w:val="000000" w:themeColor="text1"/>
                <w:sz w:val="22"/>
                <w:szCs w:val="22"/>
              </w:rPr>
            </w:pPr>
            <w:r>
              <w:rPr>
                <w:rFonts w:cs="Calibri"/>
                <w:color w:val="000000" w:themeColor="text1"/>
                <w:sz w:val="22"/>
                <w:szCs w:val="22"/>
              </w:rPr>
              <w:t>M</w:t>
            </w:r>
            <w:r w:rsidR="00646D22" w:rsidRPr="00D57074">
              <w:rPr>
                <w:rFonts w:cs="Calibri"/>
                <w:color w:val="000000" w:themeColor="text1"/>
                <w:sz w:val="22"/>
                <w:szCs w:val="22"/>
              </w:rPr>
              <w:t>igrantes</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646D22" w:rsidP="00D57074">
            <w:pPr>
              <w:tabs>
                <w:tab w:val="left" w:pos="-284"/>
              </w:tabs>
              <w:jc w:val="right"/>
              <w:rPr>
                <w:rFonts w:cs="Calibri"/>
                <w:color w:val="000000" w:themeColor="text1"/>
                <w:sz w:val="22"/>
                <w:szCs w:val="22"/>
              </w:rPr>
            </w:pPr>
            <w:r w:rsidRPr="00D57074">
              <w:rPr>
                <w:rFonts w:cs="Calibri"/>
                <w:color w:val="000000" w:themeColor="text1"/>
                <w:sz w:val="22"/>
                <w:szCs w:val="22"/>
              </w:rPr>
              <w:t xml:space="preserve">Personas en situación de emergencia </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r w:rsidR="00646D22" w:rsidRPr="00D57074" w:rsidTr="00772D76">
        <w:tc>
          <w:tcPr>
            <w:tcW w:w="3446" w:type="pct"/>
          </w:tcPr>
          <w:p w:rsidR="00646D22" w:rsidRPr="00D57074" w:rsidRDefault="00646D22" w:rsidP="00D57074">
            <w:pPr>
              <w:tabs>
                <w:tab w:val="left" w:pos="-284"/>
              </w:tabs>
              <w:jc w:val="right"/>
              <w:rPr>
                <w:rFonts w:cs="Calibri"/>
                <w:b/>
                <w:color w:val="000000" w:themeColor="text1"/>
                <w:sz w:val="22"/>
                <w:szCs w:val="22"/>
              </w:rPr>
            </w:pPr>
            <w:r w:rsidRPr="00D57074">
              <w:rPr>
                <w:rFonts w:cs="Calibri"/>
                <w:b/>
                <w:color w:val="000000" w:themeColor="text1"/>
                <w:sz w:val="22"/>
                <w:szCs w:val="22"/>
              </w:rPr>
              <w:t>TOTAL</w:t>
            </w:r>
          </w:p>
        </w:tc>
        <w:tc>
          <w:tcPr>
            <w:tcW w:w="1554" w:type="pct"/>
          </w:tcPr>
          <w:p w:rsidR="00646D22" w:rsidRPr="00D57074" w:rsidRDefault="00646D22" w:rsidP="00D57074">
            <w:pPr>
              <w:tabs>
                <w:tab w:val="left" w:pos="-284"/>
              </w:tabs>
              <w:jc w:val="both"/>
              <w:rPr>
                <w:rFonts w:cs="Calibri"/>
                <w:color w:val="000000" w:themeColor="text1"/>
                <w:sz w:val="22"/>
                <w:szCs w:val="22"/>
              </w:rPr>
            </w:pPr>
          </w:p>
        </w:tc>
      </w:tr>
    </w:tbl>
    <w:p w:rsidR="00D159F1" w:rsidRDefault="00D159F1" w:rsidP="00D57074">
      <w:pPr>
        <w:rPr>
          <w:sz w:val="22"/>
          <w:szCs w:val="22"/>
        </w:rPr>
      </w:pPr>
    </w:p>
    <w:tbl>
      <w:tblPr>
        <w:tblStyle w:val="Tablaconcuadrcula"/>
        <w:tblW w:w="5000" w:type="pct"/>
        <w:jc w:val="center"/>
        <w:tblLook w:val="04A0" w:firstRow="1" w:lastRow="0" w:firstColumn="1" w:lastColumn="0" w:noHBand="0" w:noVBand="1"/>
      </w:tblPr>
      <w:tblGrid>
        <w:gridCol w:w="6367"/>
        <w:gridCol w:w="1625"/>
        <w:gridCol w:w="1637"/>
      </w:tblGrid>
      <w:tr w:rsidR="00F86B63" w:rsidRPr="00D57074" w:rsidTr="006714EA">
        <w:trPr>
          <w:tblHeader/>
          <w:jc w:val="center"/>
        </w:trPr>
        <w:tc>
          <w:tcPr>
            <w:tcW w:w="3306" w:type="pct"/>
            <w:shd w:val="clear" w:color="auto" w:fill="660033"/>
            <w:vAlign w:val="center"/>
          </w:tcPr>
          <w:p w:rsidR="00670F56" w:rsidRPr="00D57074" w:rsidRDefault="00670F56" w:rsidP="00D57074">
            <w:pPr>
              <w:tabs>
                <w:tab w:val="left" w:pos="-284"/>
              </w:tabs>
              <w:ind w:right="175"/>
              <w:jc w:val="center"/>
              <w:rPr>
                <w:rFonts w:cs="Calibri"/>
                <w:b/>
                <w:color w:val="FFFFFF" w:themeColor="background1"/>
                <w:sz w:val="22"/>
                <w:szCs w:val="22"/>
              </w:rPr>
            </w:pPr>
            <w:r w:rsidRPr="00D57074">
              <w:rPr>
                <w:rFonts w:cs="Calibri"/>
                <w:b/>
                <w:color w:val="FFFFFF" w:themeColor="background1"/>
                <w:sz w:val="22"/>
                <w:szCs w:val="22"/>
              </w:rPr>
              <w:t>TOTALES</w:t>
            </w:r>
          </w:p>
        </w:tc>
        <w:tc>
          <w:tcPr>
            <w:tcW w:w="844" w:type="pct"/>
            <w:shd w:val="clear" w:color="auto" w:fill="660033"/>
            <w:vAlign w:val="center"/>
          </w:tcPr>
          <w:p w:rsidR="00670F56" w:rsidRPr="00D57074" w:rsidRDefault="00670F56" w:rsidP="00D57074">
            <w:pPr>
              <w:tabs>
                <w:tab w:val="left" w:pos="-284"/>
              </w:tabs>
              <w:jc w:val="center"/>
              <w:rPr>
                <w:rFonts w:cs="Calibri"/>
                <w:b/>
                <w:color w:val="FFFFFF" w:themeColor="background1"/>
                <w:sz w:val="22"/>
                <w:szCs w:val="22"/>
              </w:rPr>
            </w:pPr>
            <w:r w:rsidRPr="00D57074">
              <w:rPr>
                <w:rFonts w:cs="Calibri"/>
                <w:b/>
                <w:color w:val="FFFFFF" w:themeColor="background1"/>
                <w:sz w:val="22"/>
                <w:szCs w:val="22"/>
              </w:rPr>
              <w:t>CANTIDAD</w:t>
            </w:r>
          </w:p>
        </w:tc>
        <w:tc>
          <w:tcPr>
            <w:tcW w:w="850" w:type="pct"/>
            <w:shd w:val="clear" w:color="auto" w:fill="660033"/>
            <w:vAlign w:val="center"/>
          </w:tcPr>
          <w:p w:rsidR="00670F56" w:rsidRPr="00D57074" w:rsidRDefault="00670F56" w:rsidP="00D57074">
            <w:pPr>
              <w:tabs>
                <w:tab w:val="left" w:pos="-284"/>
              </w:tabs>
              <w:jc w:val="center"/>
              <w:rPr>
                <w:rFonts w:cs="Calibri"/>
                <w:b/>
                <w:color w:val="FFFFFF" w:themeColor="background1"/>
                <w:sz w:val="22"/>
                <w:szCs w:val="22"/>
              </w:rPr>
            </w:pPr>
            <w:r w:rsidRPr="00D57074">
              <w:rPr>
                <w:rFonts w:cs="Calibri"/>
                <w:b/>
                <w:color w:val="FFFFFF" w:themeColor="background1"/>
                <w:sz w:val="22"/>
                <w:szCs w:val="22"/>
              </w:rPr>
              <w:t>%</w:t>
            </w:r>
          </w:p>
        </w:tc>
      </w:tr>
      <w:tr w:rsidR="009D4CA0" w:rsidRPr="00D57074" w:rsidTr="006714EA">
        <w:trPr>
          <w:jc w:val="center"/>
        </w:trPr>
        <w:tc>
          <w:tcPr>
            <w:tcW w:w="3306" w:type="pct"/>
            <w:shd w:val="clear" w:color="auto" w:fill="D9D9D9" w:themeFill="background1" w:themeFillShade="D9"/>
            <w:vAlign w:val="center"/>
          </w:tcPr>
          <w:p w:rsidR="009D4CA0" w:rsidRPr="00D57074" w:rsidRDefault="009D4CA0" w:rsidP="00D57074">
            <w:pPr>
              <w:tabs>
                <w:tab w:val="left" w:pos="-284"/>
              </w:tabs>
              <w:ind w:right="175"/>
              <w:jc w:val="both"/>
              <w:rPr>
                <w:rFonts w:cs="Calibri"/>
                <w:b/>
                <w:color w:val="000000" w:themeColor="text1"/>
                <w:sz w:val="22"/>
                <w:szCs w:val="22"/>
              </w:rPr>
            </w:pPr>
            <w:r w:rsidRPr="00D57074">
              <w:rPr>
                <w:rFonts w:cs="Calibri"/>
                <w:b/>
                <w:color w:val="000000" w:themeColor="text1"/>
                <w:sz w:val="22"/>
                <w:szCs w:val="22"/>
              </w:rPr>
              <w:t>Total del presupuesto asignado a la Entidad Publicado en el DOF</w:t>
            </w:r>
          </w:p>
        </w:tc>
        <w:tc>
          <w:tcPr>
            <w:tcW w:w="844" w:type="pct"/>
            <w:shd w:val="clear" w:color="auto" w:fill="D9D9D9" w:themeFill="background1" w:themeFillShade="D9"/>
            <w:vAlign w:val="center"/>
          </w:tcPr>
          <w:p w:rsidR="009D4CA0" w:rsidRPr="00D57074" w:rsidRDefault="009D4CA0" w:rsidP="00D57074">
            <w:pPr>
              <w:tabs>
                <w:tab w:val="left" w:pos="-284"/>
              </w:tabs>
              <w:jc w:val="center"/>
              <w:rPr>
                <w:rFonts w:cs="Calibri"/>
                <w:color w:val="C00000"/>
                <w:sz w:val="22"/>
                <w:szCs w:val="22"/>
              </w:rPr>
            </w:pPr>
            <w:r w:rsidRPr="00D57074">
              <w:rPr>
                <w:rFonts w:cs="Calibri"/>
                <w:color w:val="C00000"/>
                <w:sz w:val="22"/>
                <w:szCs w:val="22"/>
              </w:rPr>
              <w:t>150</w:t>
            </w:r>
          </w:p>
        </w:tc>
        <w:tc>
          <w:tcPr>
            <w:tcW w:w="850" w:type="pct"/>
            <w:shd w:val="clear" w:color="auto" w:fill="D9D9D9" w:themeFill="background1" w:themeFillShade="D9"/>
            <w:vAlign w:val="center"/>
          </w:tcPr>
          <w:p w:rsidR="009D4CA0" w:rsidRPr="00D57074" w:rsidRDefault="009D4CA0" w:rsidP="00D57074">
            <w:pPr>
              <w:tabs>
                <w:tab w:val="left" w:pos="-284"/>
              </w:tabs>
              <w:jc w:val="center"/>
              <w:rPr>
                <w:rFonts w:cs="Calibri"/>
                <w:color w:val="C00000"/>
                <w:sz w:val="22"/>
                <w:szCs w:val="22"/>
              </w:rPr>
            </w:pPr>
            <w:r w:rsidRPr="00D57074">
              <w:rPr>
                <w:rFonts w:cs="Calibri"/>
                <w:color w:val="C00000"/>
                <w:sz w:val="22"/>
                <w:szCs w:val="22"/>
              </w:rPr>
              <w:t>100%</w:t>
            </w:r>
          </w:p>
        </w:tc>
      </w:tr>
      <w:tr w:rsidR="00670F56" w:rsidRPr="00D57074" w:rsidTr="006714EA">
        <w:trPr>
          <w:jc w:val="center"/>
        </w:trPr>
        <w:tc>
          <w:tcPr>
            <w:tcW w:w="3306" w:type="pct"/>
            <w:vAlign w:val="center"/>
          </w:tcPr>
          <w:p w:rsidR="00670F56" w:rsidRPr="00D57074" w:rsidRDefault="00670F56" w:rsidP="00D57074">
            <w:pPr>
              <w:tabs>
                <w:tab w:val="left" w:pos="-284"/>
              </w:tabs>
              <w:ind w:right="175"/>
              <w:jc w:val="both"/>
              <w:rPr>
                <w:rFonts w:cs="Calibri"/>
                <w:color w:val="000000" w:themeColor="text1"/>
                <w:sz w:val="22"/>
                <w:szCs w:val="22"/>
              </w:rPr>
            </w:pPr>
            <w:r w:rsidRPr="00D57074">
              <w:rPr>
                <w:rFonts w:cs="Calibri"/>
                <w:color w:val="000000" w:themeColor="text1"/>
                <w:sz w:val="22"/>
                <w:szCs w:val="22"/>
              </w:rPr>
              <w:t>Total</w:t>
            </w:r>
            <w:r w:rsidR="009D4CA0" w:rsidRPr="00D57074">
              <w:rPr>
                <w:rFonts w:cs="Calibri"/>
                <w:color w:val="000000" w:themeColor="text1"/>
                <w:sz w:val="22"/>
                <w:szCs w:val="22"/>
              </w:rPr>
              <w:t xml:space="preserve"> de p</w:t>
            </w:r>
            <w:r w:rsidRPr="00D57074">
              <w:rPr>
                <w:rFonts w:cs="Calibri"/>
                <w:color w:val="000000" w:themeColor="text1"/>
                <w:sz w:val="22"/>
                <w:szCs w:val="22"/>
              </w:rPr>
              <w:t xml:space="preserve">resupuesto </w:t>
            </w:r>
            <w:r w:rsidR="009D4CA0" w:rsidRPr="00D57074">
              <w:rPr>
                <w:rFonts w:cs="Calibri"/>
                <w:color w:val="000000" w:themeColor="text1"/>
                <w:sz w:val="22"/>
                <w:szCs w:val="22"/>
              </w:rPr>
              <w:t>a</w:t>
            </w:r>
            <w:r w:rsidRPr="00D57074">
              <w:rPr>
                <w:rFonts w:cs="Calibri"/>
                <w:color w:val="000000" w:themeColor="text1"/>
                <w:sz w:val="22"/>
                <w:szCs w:val="22"/>
              </w:rPr>
              <w:t>signado a Programas de Asistencia Social Alimentaria</w:t>
            </w:r>
            <w:r w:rsidR="0054102F" w:rsidRPr="00D57074">
              <w:rPr>
                <w:rFonts w:cs="Calibri"/>
                <w:color w:val="000000" w:themeColor="text1"/>
                <w:sz w:val="22"/>
                <w:szCs w:val="22"/>
              </w:rPr>
              <w:t xml:space="preserve"> de la EIASADC</w:t>
            </w:r>
          </w:p>
        </w:tc>
        <w:tc>
          <w:tcPr>
            <w:tcW w:w="844" w:type="pct"/>
            <w:vAlign w:val="center"/>
          </w:tcPr>
          <w:p w:rsidR="00670F56" w:rsidRPr="00D57074" w:rsidRDefault="00AA0822" w:rsidP="00D57074">
            <w:pPr>
              <w:tabs>
                <w:tab w:val="left" w:pos="-284"/>
              </w:tabs>
              <w:jc w:val="center"/>
              <w:rPr>
                <w:rFonts w:cs="Calibri"/>
                <w:color w:val="C00000"/>
                <w:sz w:val="22"/>
                <w:szCs w:val="22"/>
              </w:rPr>
            </w:pPr>
            <w:r w:rsidRPr="00D57074">
              <w:rPr>
                <w:rFonts w:cs="Calibri"/>
                <w:color w:val="C00000"/>
                <w:sz w:val="22"/>
                <w:szCs w:val="22"/>
              </w:rPr>
              <w:t>135</w:t>
            </w:r>
          </w:p>
        </w:tc>
        <w:tc>
          <w:tcPr>
            <w:tcW w:w="850" w:type="pct"/>
            <w:vAlign w:val="center"/>
          </w:tcPr>
          <w:p w:rsidR="00670F56" w:rsidRPr="00D57074" w:rsidRDefault="00AA0822" w:rsidP="00D57074">
            <w:pPr>
              <w:tabs>
                <w:tab w:val="left" w:pos="-284"/>
              </w:tabs>
              <w:jc w:val="center"/>
              <w:rPr>
                <w:rFonts w:cs="Calibri"/>
                <w:color w:val="C00000"/>
                <w:sz w:val="22"/>
                <w:szCs w:val="22"/>
              </w:rPr>
            </w:pPr>
            <w:r w:rsidRPr="00D57074">
              <w:rPr>
                <w:rFonts w:cs="Calibri"/>
                <w:color w:val="C00000"/>
                <w:sz w:val="22"/>
                <w:szCs w:val="22"/>
              </w:rPr>
              <w:t>90%</w:t>
            </w:r>
          </w:p>
        </w:tc>
      </w:tr>
      <w:tr w:rsidR="00670F56" w:rsidRPr="00D57074" w:rsidTr="006714EA">
        <w:trPr>
          <w:jc w:val="center"/>
        </w:trPr>
        <w:tc>
          <w:tcPr>
            <w:tcW w:w="3306" w:type="pct"/>
            <w:vAlign w:val="center"/>
          </w:tcPr>
          <w:p w:rsidR="00670F56" w:rsidRPr="00D57074" w:rsidRDefault="00670F56" w:rsidP="00D57074">
            <w:pPr>
              <w:tabs>
                <w:tab w:val="left" w:pos="-284"/>
              </w:tabs>
              <w:ind w:right="175"/>
              <w:jc w:val="both"/>
              <w:rPr>
                <w:rFonts w:cs="Calibri"/>
                <w:color w:val="000000" w:themeColor="text1"/>
                <w:sz w:val="22"/>
                <w:szCs w:val="22"/>
              </w:rPr>
            </w:pPr>
            <w:r w:rsidRPr="00D57074">
              <w:rPr>
                <w:rFonts w:cs="Calibri"/>
                <w:color w:val="000000" w:themeColor="text1"/>
                <w:sz w:val="22"/>
                <w:szCs w:val="22"/>
              </w:rPr>
              <w:t xml:space="preserve">Total de </w:t>
            </w:r>
            <w:r w:rsidR="009D4CA0" w:rsidRPr="00D57074">
              <w:rPr>
                <w:rFonts w:cs="Calibri"/>
                <w:color w:val="000000" w:themeColor="text1"/>
                <w:sz w:val="22"/>
                <w:szCs w:val="22"/>
              </w:rPr>
              <w:t xml:space="preserve">presupuesto asignado </w:t>
            </w:r>
            <w:r w:rsidRPr="00D57074">
              <w:rPr>
                <w:rFonts w:cs="Calibri"/>
                <w:color w:val="000000" w:themeColor="text1"/>
                <w:sz w:val="22"/>
                <w:szCs w:val="22"/>
              </w:rPr>
              <w:t xml:space="preserve">a </w:t>
            </w:r>
            <w:r w:rsidR="009D4CA0" w:rsidRPr="00D57074">
              <w:rPr>
                <w:rFonts w:cs="Calibri"/>
                <w:color w:val="000000" w:themeColor="text1"/>
                <w:sz w:val="22"/>
                <w:szCs w:val="22"/>
              </w:rPr>
              <w:t>otros apoyos de Asistencia Social</w:t>
            </w:r>
          </w:p>
        </w:tc>
        <w:tc>
          <w:tcPr>
            <w:tcW w:w="844" w:type="pct"/>
            <w:vAlign w:val="center"/>
          </w:tcPr>
          <w:p w:rsidR="00670F56" w:rsidRPr="00D57074" w:rsidRDefault="003B0EA1" w:rsidP="00D57074">
            <w:pPr>
              <w:tabs>
                <w:tab w:val="left" w:pos="-284"/>
              </w:tabs>
              <w:jc w:val="center"/>
              <w:rPr>
                <w:rFonts w:cs="Calibri"/>
                <w:color w:val="C00000"/>
                <w:sz w:val="22"/>
                <w:szCs w:val="22"/>
              </w:rPr>
            </w:pPr>
            <w:r w:rsidRPr="00D57074">
              <w:rPr>
                <w:rFonts w:cs="Calibri"/>
                <w:color w:val="C00000"/>
                <w:sz w:val="22"/>
                <w:szCs w:val="22"/>
              </w:rPr>
              <w:t>15</w:t>
            </w:r>
          </w:p>
        </w:tc>
        <w:tc>
          <w:tcPr>
            <w:tcW w:w="850" w:type="pct"/>
            <w:vAlign w:val="center"/>
          </w:tcPr>
          <w:p w:rsidR="00670F56" w:rsidRPr="00D57074" w:rsidRDefault="003B0EA1" w:rsidP="00D57074">
            <w:pPr>
              <w:tabs>
                <w:tab w:val="left" w:pos="-284"/>
                <w:tab w:val="left" w:pos="1403"/>
              </w:tabs>
              <w:jc w:val="center"/>
              <w:rPr>
                <w:rFonts w:cs="Calibri"/>
                <w:color w:val="C00000"/>
                <w:sz w:val="22"/>
                <w:szCs w:val="22"/>
              </w:rPr>
            </w:pPr>
            <w:r w:rsidRPr="00D57074">
              <w:rPr>
                <w:rFonts w:cs="Calibri"/>
                <w:color w:val="C00000"/>
                <w:sz w:val="22"/>
                <w:szCs w:val="22"/>
              </w:rPr>
              <w:t>10</w:t>
            </w:r>
            <w:r w:rsidR="00AA0822" w:rsidRPr="00D57074">
              <w:rPr>
                <w:rFonts w:cs="Calibri"/>
                <w:color w:val="C00000"/>
                <w:sz w:val="22"/>
                <w:szCs w:val="22"/>
              </w:rPr>
              <w:t>%</w:t>
            </w:r>
          </w:p>
        </w:tc>
      </w:tr>
      <w:tr w:rsidR="00670F56" w:rsidRPr="00D57074" w:rsidTr="006714EA">
        <w:trPr>
          <w:jc w:val="center"/>
        </w:trPr>
        <w:tc>
          <w:tcPr>
            <w:tcW w:w="3306" w:type="pct"/>
            <w:vAlign w:val="center"/>
          </w:tcPr>
          <w:p w:rsidR="00670F56" w:rsidRPr="00D57074" w:rsidRDefault="00670F56" w:rsidP="00D57074">
            <w:pPr>
              <w:tabs>
                <w:tab w:val="left" w:pos="-284"/>
              </w:tabs>
              <w:ind w:right="175"/>
              <w:jc w:val="both"/>
              <w:rPr>
                <w:rFonts w:cs="Calibri"/>
                <w:color w:val="000000" w:themeColor="text1"/>
                <w:sz w:val="22"/>
                <w:szCs w:val="22"/>
              </w:rPr>
            </w:pPr>
            <w:r w:rsidRPr="00D57074">
              <w:rPr>
                <w:rFonts w:cs="Calibri"/>
                <w:color w:val="000000" w:themeColor="text1"/>
                <w:sz w:val="22"/>
                <w:szCs w:val="22"/>
              </w:rPr>
              <w:t xml:space="preserve">Total de </w:t>
            </w:r>
            <w:r w:rsidR="009D4CA0" w:rsidRPr="00D57074">
              <w:rPr>
                <w:rFonts w:cs="Calibri"/>
                <w:color w:val="000000" w:themeColor="text1"/>
                <w:sz w:val="22"/>
                <w:szCs w:val="22"/>
              </w:rPr>
              <w:t xml:space="preserve">presupuesto asignado a </w:t>
            </w:r>
            <w:r w:rsidR="00E3266B" w:rsidRPr="00D57074">
              <w:rPr>
                <w:rFonts w:cs="Calibri"/>
                <w:color w:val="000000" w:themeColor="text1"/>
                <w:sz w:val="22"/>
                <w:szCs w:val="22"/>
              </w:rPr>
              <w:t>gastos de operación</w:t>
            </w:r>
          </w:p>
        </w:tc>
        <w:tc>
          <w:tcPr>
            <w:tcW w:w="844" w:type="pct"/>
            <w:vAlign w:val="center"/>
          </w:tcPr>
          <w:p w:rsidR="00670F56" w:rsidRPr="00D57074" w:rsidRDefault="003B0EA1" w:rsidP="00D57074">
            <w:pPr>
              <w:tabs>
                <w:tab w:val="left" w:pos="-284"/>
              </w:tabs>
              <w:jc w:val="center"/>
              <w:rPr>
                <w:rFonts w:cs="Calibri"/>
                <w:color w:val="C00000"/>
                <w:sz w:val="22"/>
                <w:szCs w:val="22"/>
              </w:rPr>
            </w:pPr>
            <w:r w:rsidRPr="00D57074">
              <w:rPr>
                <w:rFonts w:cs="Calibri"/>
                <w:color w:val="C00000"/>
                <w:sz w:val="22"/>
                <w:szCs w:val="22"/>
              </w:rPr>
              <w:t>0</w:t>
            </w:r>
          </w:p>
        </w:tc>
        <w:tc>
          <w:tcPr>
            <w:tcW w:w="850" w:type="pct"/>
            <w:vAlign w:val="center"/>
          </w:tcPr>
          <w:p w:rsidR="00670F56" w:rsidRPr="00D57074" w:rsidRDefault="003B0EA1" w:rsidP="00D57074">
            <w:pPr>
              <w:tabs>
                <w:tab w:val="left" w:pos="-284"/>
              </w:tabs>
              <w:jc w:val="center"/>
              <w:rPr>
                <w:rFonts w:cs="Calibri"/>
                <w:color w:val="C00000"/>
                <w:sz w:val="22"/>
                <w:szCs w:val="22"/>
              </w:rPr>
            </w:pPr>
            <w:r w:rsidRPr="00D57074">
              <w:rPr>
                <w:rFonts w:cs="Calibri"/>
                <w:color w:val="C00000"/>
                <w:sz w:val="22"/>
                <w:szCs w:val="22"/>
              </w:rPr>
              <w:t>0</w:t>
            </w:r>
            <w:r w:rsidR="00AA0822" w:rsidRPr="00D57074">
              <w:rPr>
                <w:rFonts w:cs="Calibri"/>
                <w:color w:val="C00000"/>
                <w:sz w:val="22"/>
                <w:szCs w:val="22"/>
              </w:rPr>
              <w:t>%</w:t>
            </w:r>
          </w:p>
        </w:tc>
      </w:tr>
    </w:tbl>
    <w:p w:rsidR="00393F48" w:rsidRPr="00D57074" w:rsidRDefault="00393F48" w:rsidP="00D57074">
      <w:pPr>
        <w:tabs>
          <w:tab w:val="left" w:pos="-284"/>
        </w:tabs>
        <w:ind w:left="284"/>
        <w:jc w:val="both"/>
        <w:rPr>
          <w:rFonts w:cs="Calibri"/>
          <w:color w:val="000000" w:themeColor="text1"/>
          <w:sz w:val="22"/>
          <w:szCs w:val="22"/>
        </w:rPr>
      </w:pPr>
    </w:p>
    <w:p w:rsidR="0054102F" w:rsidRPr="00D57074" w:rsidRDefault="0054102F" w:rsidP="00D57074">
      <w:pPr>
        <w:tabs>
          <w:tab w:val="left" w:pos="-284"/>
        </w:tabs>
        <w:jc w:val="both"/>
        <w:rPr>
          <w:rFonts w:cs="Calibri"/>
          <w:b/>
          <w:color w:val="FF0000"/>
          <w:sz w:val="22"/>
          <w:szCs w:val="22"/>
        </w:rPr>
      </w:pPr>
      <w:r w:rsidRPr="00D57074">
        <w:rPr>
          <w:rFonts w:cs="Calibri"/>
          <w:b/>
          <w:color w:val="FF0000"/>
          <w:sz w:val="22"/>
          <w:szCs w:val="22"/>
        </w:rPr>
        <w:t xml:space="preserve">Para sacar el porcentaje para cada uno de los rubros se requiere la siguiente fórmula: </w:t>
      </w:r>
    </w:p>
    <w:p w:rsidR="0054102F" w:rsidRPr="00D57074" w:rsidRDefault="0054102F" w:rsidP="00D57074">
      <w:pPr>
        <w:tabs>
          <w:tab w:val="left" w:pos="-284"/>
        </w:tabs>
        <w:jc w:val="both"/>
        <w:rPr>
          <w:rFonts w:cs="Calibri"/>
          <w:b/>
          <w:color w:val="FF0000"/>
          <w:sz w:val="22"/>
          <w:szCs w:val="22"/>
        </w:rPr>
      </w:pPr>
      <w:r w:rsidRPr="00D57074">
        <w:rPr>
          <w:rFonts w:cs="Calibri"/>
          <w:b/>
          <w:color w:val="FF0000"/>
          <w:sz w:val="22"/>
          <w:szCs w:val="22"/>
        </w:rPr>
        <w:t>Ejemplo</w:t>
      </w:r>
      <w:r w:rsidR="00AA0822" w:rsidRPr="00D57074">
        <w:rPr>
          <w:rFonts w:cs="Calibri"/>
          <w:b/>
          <w:color w:val="FF0000"/>
          <w:sz w:val="22"/>
          <w:szCs w:val="22"/>
        </w:rPr>
        <w:t>:</w:t>
      </w:r>
    </w:p>
    <w:p w:rsidR="0054102F" w:rsidRPr="00D57074" w:rsidRDefault="00AA0822" w:rsidP="00D57074">
      <w:pPr>
        <w:tabs>
          <w:tab w:val="left" w:pos="-284"/>
        </w:tabs>
        <w:jc w:val="both"/>
        <w:rPr>
          <w:rFonts w:cs="Calibri"/>
          <w:b/>
          <w:color w:val="FF0000"/>
          <w:sz w:val="22"/>
          <w:szCs w:val="22"/>
        </w:rPr>
      </w:pPr>
      <w:r w:rsidRPr="00D57074">
        <w:rPr>
          <w:rFonts w:cs="Calibri"/>
          <w:b/>
          <w:color w:val="FF0000"/>
          <w:sz w:val="22"/>
          <w:szCs w:val="22"/>
        </w:rPr>
        <w:t>((</w:t>
      </w:r>
      <w:r w:rsidR="0054102F" w:rsidRPr="00D57074">
        <w:rPr>
          <w:rFonts w:cs="Calibri"/>
          <w:b/>
          <w:color w:val="FF0000"/>
          <w:sz w:val="22"/>
          <w:szCs w:val="22"/>
        </w:rPr>
        <w:t xml:space="preserve">Cantidad destinada a </w:t>
      </w:r>
      <w:r w:rsidR="00D159F1" w:rsidRPr="00D57074">
        <w:rPr>
          <w:rFonts w:cs="Calibri"/>
          <w:b/>
          <w:color w:val="FF0000"/>
          <w:sz w:val="22"/>
          <w:szCs w:val="22"/>
        </w:rPr>
        <w:t>los Programas</w:t>
      </w:r>
      <w:r w:rsidR="0054102F" w:rsidRPr="00D57074">
        <w:rPr>
          <w:rFonts w:cs="Calibri"/>
          <w:b/>
          <w:color w:val="FF0000"/>
          <w:sz w:val="22"/>
          <w:szCs w:val="22"/>
        </w:rPr>
        <w:t xml:space="preserve"> de Asistencia Social Alimentaria de la EIASADC</w:t>
      </w:r>
      <w:r w:rsidRPr="00D57074">
        <w:rPr>
          <w:rFonts w:cs="Calibri"/>
          <w:b/>
          <w:color w:val="FF0000"/>
          <w:sz w:val="22"/>
          <w:szCs w:val="22"/>
        </w:rPr>
        <w:t xml:space="preserve"> x 100) / (total del presupuesto asignado a la entidad))</w:t>
      </w:r>
    </w:p>
    <w:p w:rsidR="00AA0822" w:rsidRPr="00D57074" w:rsidRDefault="00AA0822" w:rsidP="00D57074">
      <w:pPr>
        <w:tabs>
          <w:tab w:val="left" w:pos="-284"/>
        </w:tabs>
        <w:jc w:val="both"/>
        <w:rPr>
          <w:rFonts w:cs="Calibri"/>
          <w:b/>
          <w:color w:val="FF0000"/>
          <w:sz w:val="22"/>
          <w:szCs w:val="22"/>
        </w:rPr>
      </w:pPr>
    </w:p>
    <w:p w:rsidR="00AA0822" w:rsidRPr="00D57074" w:rsidRDefault="00AA0822" w:rsidP="00D57074">
      <w:pPr>
        <w:tabs>
          <w:tab w:val="left" w:pos="-284"/>
        </w:tabs>
        <w:jc w:val="both"/>
        <w:rPr>
          <w:rFonts w:cs="Calibri"/>
          <w:b/>
          <w:color w:val="FF0000"/>
          <w:sz w:val="22"/>
          <w:szCs w:val="22"/>
        </w:rPr>
      </w:pPr>
      <w:r w:rsidRPr="00D57074">
        <w:rPr>
          <w:rFonts w:cs="Calibri"/>
          <w:b/>
          <w:color w:val="FF0000"/>
          <w:sz w:val="22"/>
          <w:szCs w:val="22"/>
        </w:rPr>
        <w:t>Ejemplo:</w:t>
      </w:r>
    </w:p>
    <w:p w:rsidR="00AA0822" w:rsidRPr="00D57074" w:rsidRDefault="00AA0822" w:rsidP="00D57074">
      <w:pPr>
        <w:tabs>
          <w:tab w:val="left" w:pos="-284"/>
        </w:tabs>
        <w:jc w:val="both"/>
        <w:rPr>
          <w:rFonts w:cs="Calibri"/>
          <w:b/>
          <w:color w:val="FF0000"/>
          <w:sz w:val="22"/>
          <w:szCs w:val="22"/>
        </w:rPr>
      </w:pPr>
      <w:r w:rsidRPr="00D57074">
        <w:rPr>
          <w:rFonts w:cs="Calibri"/>
          <w:b/>
          <w:color w:val="FF0000"/>
          <w:sz w:val="22"/>
          <w:szCs w:val="22"/>
        </w:rPr>
        <w:t>((135 x 100)/ 150)= 90</w:t>
      </w:r>
    </w:p>
    <w:p w:rsidR="00AA0822" w:rsidRPr="00D57074" w:rsidRDefault="00AA0822" w:rsidP="00D57074">
      <w:pPr>
        <w:tabs>
          <w:tab w:val="left" w:pos="-284"/>
        </w:tabs>
        <w:ind w:left="284"/>
        <w:jc w:val="both"/>
        <w:rPr>
          <w:rFonts w:cs="Calibri"/>
          <w:color w:val="000000" w:themeColor="text1"/>
          <w:sz w:val="22"/>
          <w:szCs w:val="22"/>
        </w:rPr>
      </w:pPr>
    </w:p>
    <w:p w:rsidR="00E3266B" w:rsidRPr="00D57074" w:rsidRDefault="00E3266B" w:rsidP="00D57074">
      <w:pPr>
        <w:ind w:right="-234"/>
        <w:jc w:val="both"/>
        <w:rPr>
          <w:rFonts w:cs="Calibri"/>
          <w:b/>
          <w:color w:val="FF0000"/>
          <w:sz w:val="22"/>
          <w:szCs w:val="22"/>
        </w:rPr>
      </w:pPr>
      <w:r w:rsidRPr="004323FD">
        <w:rPr>
          <w:rFonts w:cs="Calibri"/>
          <w:b/>
          <w:color w:val="FF0000"/>
          <w:sz w:val="22"/>
          <w:szCs w:val="22"/>
        </w:rPr>
        <w:t>Requisitar Anexo B</w:t>
      </w:r>
    </w:p>
    <w:p w:rsidR="00D159F1" w:rsidRPr="00D57074" w:rsidRDefault="00D159F1" w:rsidP="00D57074">
      <w:pPr>
        <w:rPr>
          <w:rFonts w:eastAsiaTheme="majorEastAsia" w:cstheme="majorBidi"/>
          <w:b/>
          <w:color w:val="660033"/>
          <w:sz w:val="22"/>
          <w:szCs w:val="22"/>
          <w:lang w:eastAsia="es-ES"/>
        </w:rPr>
      </w:pPr>
      <w:r w:rsidRPr="00D57074">
        <w:rPr>
          <w:b/>
          <w:color w:val="660033"/>
          <w:sz w:val="22"/>
          <w:szCs w:val="22"/>
          <w:lang w:eastAsia="es-ES"/>
        </w:rPr>
        <w:br w:type="page"/>
      </w:r>
    </w:p>
    <w:p w:rsidR="00E3266B" w:rsidRPr="00D57074" w:rsidRDefault="00E3266B" w:rsidP="00D57074">
      <w:pPr>
        <w:pStyle w:val="Ttulo1"/>
        <w:numPr>
          <w:ilvl w:val="0"/>
          <w:numId w:val="4"/>
        </w:numPr>
        <w:spacing w:before="0"/>
        <w:jc w:val="both"/>
        <w:rPr>
          <w:rFonts w:asciiTheme="minorHAnsi" w:hAnsiTheme="minorHAnsi"/>
          <w:b/>
          <w:color w:val="660033"/>
          <w:sz w:val="22"/>
          <w:szCs w:val="22"/>
          <w:lang w:eastAsia="es-ES"/>
        </w:rPr>
      </w:pPr>
      <w:r w:rsidRPr="00D57074">
        <w:rPr>
          <w:rFonts w:asciiTheme="minorHAnsi" w:hAnsiTheme="minorHAnsi"/>
          <w:b/>
          <w:color w:val="660033"/>
          <w:sz w:val="22"/>
          <w:szCs w:val="22"/>
          <w:lang w:eastAsia="es-ES"/>
        </w:rPr>
        <w:lastRenderedPageBreak/>
        <w:t xml:space="preserve">Evaluación del Estado Nutricional </w:t>
      </w:r>
    </w:p>
    <w:p w:rsidR="00E3266B" w:rsidRPr="00D57074" w:rsidRDefault="00E3266B" w:rsidP="00D57074">
      <w:pPr>
        <w:rPr>
          <w:sz w:val="22"/>
          <w:szCs w:val="22"/>
          <w:lang w:eastAsia="es-ES"/>
        </w:rPr>
      </w:pPr>
    </w:p>
    <w:p w:rsidR="00E3266B" w:rsidRPr="00D57074" w:rsidRDefault="00E3266B" w:rsidP="00D57074">
      <w:pPr>
        <w:ind w:right="-234"/>
        <w:jc w:val="both"/>
        <w:rPr>
          <w:rFonts w:cs="Calibri"/>
          <w:b/>
          <w:color w:val="FF0000"/>
          <w:sz w:val="22"/>
          <w:szCs w:val="22"/>
        </w:rPr>
      </w:pPr>
      <w:proofErr w:type="spellStart"/>
      <w:r w:rsidRPr="0001299F">
        <w:rPr>
          <w:rFonts w:cs="Calibri"/>
          <w:b/>
          <w:color w:val="FF0000"/>
          <w:sz w:val="22"/>
          <w:szCs w:val="22"/>
        </w:rPr>
        <w:t>Requisitar</w:t>
      </w:r>
      <w:proofErr w:type="spellEnd"/>
      <w:r w:rsidRPr="0001299F">
        <w:rPr>
          <w:rFonts w:cs="Calibri"/>
          <w:b/>
          <w:color w:val="FF0000"/>
          <w:sz w:val="22"/>
          <w:szCs w:val="22"/>
        </w:rPr>
        <w:t xml:space="preserve"> Anexo C</w:t>
      </w:r>
    </w:p>
    <w:p w:rsidR="00E3266B" w:rsidRPr="00D57074" w:rsidRDefault="00E3266B" w:rsidP="00D57074">
      <w:pPr>
        <w:rPr>
          <w:sz w:val="22"/>
          <w:szCs w:val="22"/>
          <w:lang w:eastAsia="es-ES"/>
        </w:rPr>
      </w:pPr>
    </w:p>
    <w:p w:rsidR="009C617C" w:rsidRPr="00581B0F" w:rsidRDefault="009C617C" w:rsidP="00581B0F">
      <w:pPr>
        <w:rPr>
          <w:rFonts w:eastAsiaTheme="majorEastAsia" w:cstheme="majorBidi"/>
          <w:b/>
          <w:color w:val="660033"/>
          <w:sz w:val="22"/>
          <w:szCs w:val="22"/>
          <w:lang w:eastAsia="es-ES"/>
        </w:rPr>
      </w:pPr>
    </w:p>
    <w:p w:rsidR="00F86B63" w:rsidRDefault="00F86B63" w:rsidP="00D57074">
      <w:pPr>
        <w:pStyle w:val="Ttulo1"/>
        <w:numPr>
          <w:ilvl w:val="0"/>
          <w:numId w:val="4"/>
        </w:numPr>
        <w:spacing w:before="0"/>
        <w:jc w:val="both"/>
        <w:rPr>
          <w:rFonts w:asciiTheme="minorHAnsi" w:hAnsiTheme="minorHAnsi"/>
          <w:b/>
          <w:color w:val="660033"/>
          <w:sz w:val="22"/>
          <w:szCs w:val="22"/>
          <w:lang w:eastAsia="es-ES"/>
        </w:rPr>
      </w:pPr>
      <w:r w:rsidRPr="00D57074">
        <w:rPr>
          <w:rFonts w:asciiTheme="minorHAnsi" w:hAnsiTheme="minorHAnsi"/>
          <w:b/>
          <w:color w:val="660033"/>
          <w:sz w:val="22"/>
          <w:szCs w:val="22"/>
          <w:lang w:eastAsia="es-ES"/>
        </w:rPr>
        <w:t xml:space="preserve">Planeación operativa de cada </w:t>
      </w:r>
      <w:r w:rsidR="00286412" w:rsidRPr="00D57074">
        <w:rPr>
          <w:rFonts w:asciiTheme="minorHAnsi" w:hAnsiTheme="minorHAnsi"/>
          <w:b/>
          <w:color w:val="660033"/>
          <w:sz w:val="22"/>
          <w:szCs w:val="22"/>
          <w:lang w:eastAsia="es-ES"/>
        </w:rPr>
        <w:t>P</w:t>
      </w:r>
      <w:r w:rsidRPr="00D57074">
        <w:rPr>
          <w:rFonts w:asciiTheme="minorHAnsi" w:hAnsiTheme="minorHAnsi"/>
          <w:b/>
          <w:color w:val="660033"/>
          <w:sz w:val="22"/>
          <w:szCs w:val="22"/>
          <w:lang w:eastAsia="es-ES"/>
        </w:rPr>
        <w:t>rograma</w:t>
      </w:r>
    </w:p>
    <w:p w:rsidR="005D0AE4" w:rsidRDefault="005D0AE4" w:rsidP="005D0AE4">
      <w:pPr>
        <w:rPr>
          <w:lang w:eastAsia="es-ES"/>
        </w:rPr>
      </w:pPr>
    </w:p>
    <w:p w:rsidR="005D0AE4" w:rsidRDefault="005D0AE4" w:rsidP="005D0AE4">
      <w:pPr>
        <w:rPr>
          <w:lang w:eastAsia="es-ES"/>
        </w:rPr>
      </w:pPr>
      <w:r>
        <w:rPr>
          <w:lang w:eastAsia="es-ES"/>
        </w:rPr>
        <w:t xml:space="preserve">El Sistema Estatal DIF, durante el 2020, operará los siguientes programas: marcar con una (X) los programas que operarán durante este año, </w:t>
      </w:r>
    </w:p>
    <w:p w:rsidR="005D0AE4" w:rsidRDefault="005D0AE4" w:rsidP="005D0AE4">
      <w:pPr>
        <w:rPr>
          <w:lang w:eastAsia="es-ES"/>
        </w:rPr>
      </w:pPr>
    </w:p>
    <w:tbl>
      <w:tblPr>
        <w:tblStyle w:val="Tablaconcuadrcula"/>
        <w:tblW w:w="5000" w:type="pct"/>
        <w:tblLook w:val="04A0" w:firstRow="1" w:lastRow="0" w:firstColumn="1" w:lastColumn="0" w:noHBand="0" w:noVBand="1"/>
      </w:tblPr>
      <w:tblGrid>
        <w:gridCol w:w="6636"/>
        <w:gridCol w:w="2993"/>
      </w:tblGrid>
      <w:tr w:rsidR="005D0AE4" w:rsidRPr="00D57074" w:rsidTr="00E915EA">
        <w:tc>
          <w:tcPr>
            <w:tcW w:w="5000" w:type="pct"/>
            <w:gridSpan w:val="2"/>
            <w:shd w:val="clear" w:color="auto" w:fill="660033"/>
            <w:vAlign w:val="center"/>
          </w:tcPr>
          <w:p w:rsidR="005D0AE4" w:rsidRPr="00D57074" w:rsidRDefault="005D0AE4" w:rsidP="00E915EA">
            <w:pPr>
              <w:tabs>
                <w:tab w:val="left" w:pos="-284"/>
              </w:tabs>
              <w:ind w:right="175"/>
              <w:jc w:val="center"/>
              <w:rPr>
                <w:rFonts w:cs="Calibri"/>
                <w:b/>
                <w:color w:val="FFFFFF" w:themeColor="background1"/>
                <w:sz w:val="22"/>
                <w:szCs w:val="22"/>
              </w:rPr>
            </w:pPr>
            <w:r w:rsidRPr="00D57074">
              <w:rPr>
                <w:rFonts w:cs="Calibri"/>
                <w:b/>
                <w:color w:val="FFFFFF" w:themeColor="background1"/>
                <w:sz w:val="22"/>
                <w:szCs w:val="22"/>
              </w:rPr>
              <w:t>Recurso del Ramo 33; Fondo de Aportaciones Múltiples Asistencia Social</w:t>
            </w:r>
          </w:p>
        </w:tc>
      </w:tr>
      <w:tr w:rsidR="005D0AE4" w:rsidRPr="00D57074" w:rsidTr="00E915EA">
        <w:tc>
          <w:tcPr>
            <w:tcW w:w="3446" w:type="pct"/>
            <w:shd w:val="clear" w:color="auto" w:fill="BFBFBF" w:themeFill="background1" w:themeFillShade="BF"/>
            <w:vAlign w:val="center"/>
          </w:tcPr>
          <w:p w:rsidR="005D0AE4" w:rsidRPr="00D57074" w:rsidRDefault="005D0AE4" w:rsidP="00E915EA">
            <w:pPr>
              <w:tabs>
                <w:tab w:val="left" w:pos="-284"/>
              </w:tabs>
              <w:jc w:val="center"/>
              <w:rPr>
                <w:rFonts w:cs="Calibri"/>
                <w:b/>
                <w:sz w:val="22"/>
                <w:szCs w:val="22"/>
              </w:rPr>
            </w:pPr>
            <w:r w:rsidRPr="00D57074">
              <w:rPr>
                <w:rFonts w:cs="Calibri"/>
                <w:b/>
                <w:sz w:val="22"/>
                <w:szCs w:val="22"/>
              </w:rPr>
              <w:t xml:space="preserve">Programa Alimentario </w:t>
            </w:r>
            <w:proofErr w:type="spellStart"/>
            <w:r w:rsidRPr="00D57074">
              <w:rPr>
                <w:rFonts w:cs="Calibri"/>
                <w:b/>
                <w:sz w:val="22"/>
                <w:szCs w:val="22"/>
              </w:rPr>
              <w:t>EIASA</w:t>
            </w:r>
            <w:r>
              <w:rPr>
                <w:rFonts w:cs="Calibri"/>
                <w:b/>
                <w:sz w:val="22"/>
                <w:szCs w:val="22"/>
              </w:rPr>
              <w:t>DC</w:t>
            </w:r>
            <w:proofErr w:type="spellEnd"/>
          </w:p>
        </w:tc>
        <w:tc>
          <w:tcPr>
            <w:tcW w:w="1554" w:type="pct"/>
            <w:shd w:val="clear" w:color="auto" w:fill="BFBFBF" w:themeFill="background1" w:themeFillShade="BF"/>
            <w:vAlign w:val="center"/>
          </w:tcPr>
          <w:p w:rsidR="005D0AE4" w:rsidRPr="00D57074" w:rsidRDefault="005D0AE4" w:rsidP="00E915EA">
            <w:pPr>
              <w:tabs>
                <w:tab w:val="left" w:pos="-284"/>
              </w:tabs>
              <w:jc w:val="center"/>
              <w:rPr>
                <w:rFonts w:cs="Calibri"/>
                <w:b/>
                <w:sz w:val="22"/>
                <w:szCs w:val="22"/>
              </w:rPr>
            </w:pPr>
            <w:r>
              <w:rPr>
                <w:rFonts w:cs="Calibri"/>
                <w:b/>
                <w:sz w:val="22"/>
                <w:szCs w:val="22"/>
              </w:rPr>
              <w:t xml:space="preserve">Programas que opera el </w:t>
            </w:r>
            <w:proofErr w:type="spellStart"/>
            <w:r>
              <w:rPr>
                <w:rFonts w:cs="Calibri"/>
                <w:b/>
                <w:sz w:val="22"/>
                <w:szCs w:val="22"/>
              </w:rPr>
              <w:t>SEDIF</w:t>
            </w:r>
            <w:proofErr w:type="spellEnd"/>
          </w:p>
        </w:tc>
      </w:tr>
      <w:tr w:rsidR="005D0AE4" w:rsidRPr="00D57074" w:rsidTr="00E915EA">
        <w:tc>
          <w:tcPr>
            <w:tcW w:w="3446" w:type="pct"/>
          </w:tcPr>
          <w:p w:rsidR="005D0AE4" w:rsidRPr="00D57074" w:rsidRDefault="005D0AE4" w:rsidP="00E915EA">
            <w:pPr>
              <w:tabs>
                <w:tab w:val="left" w:pos="-284"/>
              </w:tabs>
              <w:rPr>
                <w:rFonts w:cs="Calibri"/>
                <w:b/>
                <w:color w:val="000000" w:themeColor="text1"/>
                <w:sz w:val="22"/>
                <w:szCs w:val="22"/>
              </w:rPr>
            </w:pPr>
            <w:r w:rsidRPr="00D57074">
              <w:rPr>
                <w:rFonts w:cs="Calibri"/>
                <w:b/>
                <w:color w:val="000000" w:themeColor="text1"/>
                <w:sz w:val="22"/>
                <w:szCs w:val="22"/>
              </w:rPr>
              <w:t>Programa de Desayunos Escolares</w:t>
            </w:r>
          </w:p>
        </w:tc>
        <w:tc>
          <w:tcPr>
            <w:tcW w:w="1554" w:type="pct"/>
          </w:tcPr>
          <w:p w:rsidR="005D0AE4" w:rsidRPr="00D57074" w:rsidRDefault="005D0AE4" w:rsidP="00E915EA">
            <w:pPr>
              <w:tabs>
                <w:tab w:val="left" w:pos="-284"/>
              </w:tabs>
              <w:jc w:val="both"/>
              <w:rPr>
                <w:rFonts w:cs="Calibri"/>
                <w:color w:val="000000" w:themeColor="text1"/>
                <w:sz w:val="22"/>
                <w:szCs w:val="22"/>
              </w:rPr>
            </w:pPr>
          </w:p>
        </w:tc>
      </w:tr>
      <w:tr w:rsidR="005D0AE4" w:rsidRPr="00D57074" w:rsidTr="00E915EA">
        <w:tc>
          <w:tcPr>
            <w:tcW w:w="3446" w:type="pct"/>
          </w:tcPr>
          <w:p w:rsidR="005D0AE4" w:rsidRPr="00D57074" w:rsidRDefault="005D0AE4" w:rsidP="00E915EA">
            <w:pPr>
              <w:tabs>
                <w:tab w:val="left" w:pos="-284"/>
              </w:tabs>
              <w:jc w:val="right"/>
              <w:rPr>
                <w:rFonts w:cs="Calibri"/>
                <w:color w:val="000000" w:themeColor="text1"/>
                <w:sz w:val="22"/>
                <w:szCs w:val="22"/>
              </w:rPr>
            </w:pPr>
            <w:r w:rsidRPr="00D57074">
              <w:rPr>
                <w:rFonts w:cs="Calibri"/>
                <w:color w:val="000000" w:themeColor="text1"/>
                <w:sz w:val="22"/>
                <w:szCs w:val="22"/>
              </w:rPr>
              <w:t>Programa de Desayunos Escolares modalidad Fría</w:t>
            </w:r>
          </w:p>
        </w:tc>
        <w:tc>
          <w:tcPr>
            <w:tcW w:w="1554" w:type="pct"/>
          </w:tcPr>
          <w:p w:rsidR="005D0AE4" w:rsidRPr="00D57074" w:rsidRDefault="005D0AE4" w:rsidP="00E915EA">
            <w:pPr>
              <w:tabs>
                <w:tab w:val="left" w:pos="-284"/>
              </w:tabs>
              <w:jc w:val="both"/>
              <w:rPr>
                <w:rFonts w:cs="Calibri"/>
                <w:color w:val="000000" w:themeColor="text1"/>
                <w:sz w:val="22"/>
                <w:szCs w:val="22"/>
              </w:rPr>
            </w:pPr>
          </w:p>
        </w:tc>
      </w:tr>
      <w:tr w:rsidR="005D0AE4" w:rsidRPr="00D57074" w:rsidTr="00E915EA">
        <w:tc>
          <w:tcPr>
            <w:tcW w:w="3446" w:type="pct"/>
          </w:tcPr>
          <w:p w:rsidR="005D0AE4" w:rsidRPr="00D57074" w:rsidRDefault="005D0AE4" w:rsidP="00E915EA">
            <w:pPr>
              <w:tabs>
                <w:tab w:val="left" w:pos="-284"/>
              </w:tabs>
              <w:jc w:val="right"/>
              <w:rPr>
                <w:rFonts w:cs="Calibri"/>
                <w:color w:val="000000" w:themeColor="text1"/>
                <w:sz w:val="22"/>
                <w:szCs w:val="22"/>
              </w:rPr>
            </w:pPr>
            <w:r w:rsidRPr="00D57074">
              <w:rPr>
                <w:rFonts w:cs="Calibri"/>
                <w:color w:val="000000" w:themeColor="text1"/>
                <w:sz w:val="22"/>
                <w:szCs w:val="22"/>
              </w:rPr>
              <w:t>Programa de Desayunos Escolares modalidad Caliente</w:t>
            </w:r>
          </w:p>
        </w:tc>
        <w:tc>
          <w:tcPr>
            <w:tcW w:w="1554" w:type="pct"/>
          </w:tcPr>
          <w:p w:rsidR="005D0AE4" w:rsidRPr="00D57074" w:rsidRDefault="005D0AE4" w:rsidP="00E915EA">
            <w:pPr>
              <w:tabs>
                <w:tab w:val="left" w:pos="-284"/>
              </w:tabs>
              <w:jc w:val="both"/>
              <w:rPr>
                <w:rFonts w:cs="Calibri"/>
                <w:color w:val="000000" w:themeColor="text1"/>
                <w:sz w:val="22"/>
                <w:szCs w:val="22"/>
              </w:rPr>
            </w:pPr>
          </w:p>
        </w:tc>
      </w:tr>
      <w:tr w:rsidR="005D0AE4" w:rsidRPr="00D57074" w:rsidTr="00E915EA">
        <w:tc>
          <w:tcPr>
            <w:tcW w:w="3446" w:type="pct"/>
          </w:tcPr>
          <w:p w:rsidR="005D0AE4" w:rsidRPr="00D57074" w:rsidRDefault="005D0AE4" w:rsidP="00E915EA">
            <w:pPr>
              <w:tabs>
                <w:tab w:val="left" w:pos="-284"/>
              </w:tabs>
              <w:jc w:val="both"/>
              <w:rPr>
                <w:rFonts w:cs="Calibri"/>
                <w:b/>
                <w:color w:val="000000" w:themeColor="text1"/>
                <w:sz w:val="22"/>
                <w:szCs w:val="22"/>
              </w:rPr>
            </w:pPr>
            <w:r w:rsidRPr="00D57074">
              <w:rPr>
                <w:rFonts w:cs="Calibri"/>
                <w:b/>
                <w:color w:val="000000" w:themeColor="text1"/>
                <w:sz w:val="22"/>
                <w:szCs w:val="22"/>
              </w:rPr>
              <w:t>Programa de Asistencia Social Alimentaria en los Primeros 1,000 días</w:t>
            </w:r>
          </w:p>
        </w:tc>
        <w:tc>
          <w:tcPr>
            <w:tcW w:w="1554" w:type="pct"/>
          </w:tcPr>
          <w:p w:rsidR="005D0AE4" w:rsidRPr="00D57074" w:rsidRDefault="005D0AE4" w:rsidP="00E915EA">
            <w:pPr>
              <w:tabs>
                <w:tab w:val="left" w:pos="-284"/>
              </w:tabs>
              <w:jc w:val="both"/>
              <w:rPr>
                <w:rFonts w:cs="Calibri"/>
                <w:color w:val="000000" w:themeColor="text1"/>
                <w:sz w:val="22"/>
                <w:szCs w:val="22"/>
              </w:rPr>
            </w:pPr>
          </w:p>
        </w:tc>
      </w:tr>
      <w:tr w:rsidR="005D0AE4" w:rsidRPr="00D57074" w:rsidTr="00E915EA">
        <w:tc>
          <w:tcPr>
            <w:tcW w:w="3446" w:type="pct"/>
          </w:tcPr>
          <w:p w:rsidR="005D0AE4" w:rsidRPr="00D57074" w:rsidRDefault="005D0AE4" w:rsidP="00E915EA">
            <w:pPr>
              <w:tabs>
                <w:tab w:val="left" w:pos="-284"/>
              </w:tabs>
              <w:jc w:val="both"/>
              <w:rPr>
                <w:rFonts w:cs="Calibri"/>
                <w:b/>
                <w:color w:val="000000" w:themeColor="text1"/>
                <w:sz w:val="22"/>
                <w:szCs w:val="22"/>
              </w:rPr>
            </w:pPr>
            <w:r w:rsidRPr="00D57074">
              <w:rPr>
                <w:rFonts w:cs="Calibri"/>
                <w:b/>
                <w:color w:val="000000" w:themeColor="text1"/>
                <w:sz w:val="22"/>
                <w:szCs w:val="22"/>
              </w:rPr>
              <w:t>Programa de Asistencia Social Alimentaria a Personas de Atención Prioritaria</w:t>
            </w:r>
          </w:p>
        </w:tc>
        <w:tc>
          <w:tcPr>
            <w:tcW w:w="1554" w:type="pct"/>
          </w:tcPr>
          <w:p w:rsidR="005D0AE4" w:rsidRPr="00D57074" w:rsidRDefault="005D0AE4" w:rsidP="00E915EA">
            <w:pPr>
              <w:tabs>
                <w:tab w:val="left" w:pos="-284"/>
              </w:tabs>
              <w:jc w:val="both"/>
              <w:rPr>
                <w:rFonts w:cs="Calibri"/>
                <w:color w:val="000000" w:themeColor="text1"/>
                <w:sz w:val="22"/>
                <w:szCs w:val="22"/>
              </w:rPr>
            </w:pPr>
          </w:p>
        </w:tc>
      </w:tr>
      <w:tr w:rsidR="005D0AE4" w:rsidRPr="00D57074" w:rsidTr="00E915EA">
        <w:tc>
          <w:tcPr>
            <w:tcW w:w="3446" w:type="pct"/>
          </w:tcPr>
          <w:p w:rsidR="005D0AE4" w:rsidRPr="00D57074" w:rsidRDefault="005D0AE4" w:rsidP="00E915EA">
            <w:pPr>
              <w:tabs>
                <w:tab w:val="left" w:pos="-284"/>
              </w:tabs>
              <w:jc w:val="both"/>
              <w:rPr>
                <w:rFonts w:cs="Calibri"/>
                <w:b/>
                <w:color w:val="000000" w:themeColor="text1"/>
                <w:sz w:val="22"/>
                <w:szCs w:val="22"/>
              </w:rPr>
            </w:pPr>
            <w:r w:rsidRPr="00D57074">
              <w:rPr>
                <w:rFonts w:cs="Calibri"/>
                <w:b/>
                <w:color w:val="000000" w:themeColor="text1"/>
                <w:sz w:val="22"/>
                <w:szCs w:val="22"/>
              </w:rPr>
              <w:t>Programa de Asistencia Social Alimentaria a Personas en Situación de Emergencia.</w:t>
            </w:r>
          </w:p>
        </w:tc>
        <w:tc>
          <w:tcPr>
            <w:tcW w:w="1554" w:type="pct"/>
          </w:tcPr>
          <w:p w:rsidR="005D0AE4" w:rsidRPr="00D57074" w:rsidRDefault="005D0AE4" w:rsidP="00E915EA">
            <w:pPr>
              <w:tabs>
                <w:tab w:val="left" w:pos="-284"/>
              </w:tabs>
              <w:jc w:val="both"/>
              <w:rPr>
                <w:rFonts w:cs="Calibri"/>
                <w:color w:val="000000" w:themeColor="text1"/>
                <w:sz w:val="22"/>
                <w:szCs w:val="22"/>
              </w:rPr>
            </w:pPr>
          </w:p>
        </w:tc>
      </w:tr>
    </w:tbl>
    <w:p w:rsidR="005D0AE4" w:rsidRPr="005D0AE4" w:rsidRDefault="005D0AE4" w:rsidP="005D0AE4">
      <w:pPr>
        <w:rPr>
          <w:lang w:eastAsia="es-ES"/>
        </w:rPr>
      </w:pPr>
    </w:p>
    <w:p w:rsidR="00D159F1" w:rsidRPr="00D57074" w:rsidRDefault="00D159F1" w:rsidP="00D57074">
      <w:pPr>
        <w:rPr>
          <w:sz w:val="22"/>
          <w:szCs w:val="22"/>
          <w:lang w:eastAsia="es-ES"/>
        </w:rPr>
      </w:pPr>
    </w:p>
    <w:p w:rsidR="00D159F1" w:rsidRDefault="00D42E4F" w:rsidP="005D6935">
      <w:pPr>
        <w:pStyle w:val="Subttulo"/>
        <w:numPr>
          <w:ilvl w:val="0"/>
          <w:numId w:val="9"/>
        </w:numPr>
        <w:spacing w:after="0"/>
        <w:jc w:val="both"/>
        <w:rPr>
          <w:b/>
          <w:color w:val="000000" w:themeColor="text1"/>
          <w:lang w:eastAsia="es-ES"/>
        </w:rPr>
      </w:pPr>
      <w:r w:rsidRPr="004B21CB">
        <w:rPr>
          <w:b/>
          <w:color w:val="000000" w:themeColor="text1"/>
          <w:lang w:eastAsia="es-ES"/>
        </w:rPr>
        <w:t>Concentrado de Municipios y Programas a O</w:t>
      </w:r>
      <w:r w:rsidR="004B21CB" w:rsidRPr="004B21CB">
        <w:rPr>
          <w:b/>
          <w:color w:val="000000" w:themeColor="text1"/>
          <w:lang w:eastAsia="es-ES"/>
        </w:rPr>
        <w:t xml:space="preserve">perar durante el 2020 (Excel). </w:t>
      </w:r>
    </w:p>
    <w:p w:rsidR="004B21CB" w:rsidRPr="004B21CB" w:rsidRDefault="004B21CB" w:rsidP="004B21CB">
      <w:pPr>
        <w:rPr>
          <w:lang w:eastAsia="es-ES"/>
        </w:rPr>
      </w:pPr>
    </w:p>
    <w:p w:rsidR="00F86B63" w:rsidRDefault="00F86B63" w:rsidP="00D57074">
      <w:pPr>
        <w:ind w:right="-234"/>
        <w:jc w:val="both"/>
        <w:rPr>
          <w:rFonts w:cs="Calibri"/>
          <w:b/>
          <w:color w:val="FF0000"/>
          <w:sz w:val="22"/>
          <w:szCs w:val="22"/>
        </w:rPr>
      </w:pPr>
      <w:r w:rsidRPr="00D57074">
        <w:rPr>
          <w:rFonts w:cs="Calibri"/>
          <w:color w:val="FF0000"/>
          <w:sz w:val="22"/>
          <w:szCs w:val="22"/>
        </w:rPr>
        <w:t xml:space="preserve">La siguiente sección indica la información que se deberá llenar por cada programa alimentario, con la finalidad de detallar la manera en que el SEDIF planea llevar a cabo cada una de las etapas de la operación que se encuentran mencionadas. Describa cada programa por separado, incluyendo toda la información solicitada; </w:t>
      </w:r>
      <w:r w:rsidRPr="00D57074">
        <w:rPr>
          <w:rFonts w:cs="Calibri"/>
          <w:b/>
          <w:color w:val="FF0000"/>
          <w:sz w:val="22"/>
          <w:szCs w:val="22"/>
        </w:rPr>
        <w:t>en caso de que algún aspecto se repita en todos los programas, especifíquelo en la primera tabla, para evitar tener que copiar y pegar varias veces la misma información. Evitar tener celdas en blanco, como se señala en el apartado de “instrucciones”</w:t>
      </w:r>
    </w:p>
    <w:p w:rsidR="0078180B" w:rsidRDefault="0078180B" w:rsidP="00D57074">
      <w:pPr>
        <w:ind w:right="-234"/>
        <w:jc w:val="both"/>
        <w:rPr>
          <w:rFonts w:cs="Calibri"/>
          <w:b/>
          <w:color w:val="FF0000"/>
          <w:sz w:val="22"/>
          <w:szCs w:val="22"/>
        </w:rPr>
      </w:pPr>
    </w:p>
    <w:p w:rsidR="0078180B" w:rsidRPr="00D57074" w:rsidRDefault="0078180B" w:rsidP="00D57074">
      <w:pPr>
        <w:ind w:right="-234"/>
        <w:jc w:val="both"/>
        <w:rPr>
          <w:rFonts w:cs="Calibri"/>
          <w:b/>
          <w:color w:val="FF0000"/>
          <w:sz w:val="22"/>
          <w:szCs w:val="22"/>
        </w:rPr>
      </w:pPr>
      <w:r>
        <w:rPr>
          <w:rFonts w:cs="Calibri"/>
          <w:b/>
          <w:color w:val="FF0000"/>
          <w:sz w:val="22"/>
          <w:szCs w:val="22"/>
        </w:rPr>
        <w:t xml:space="preserve">Los formatos se entregan una sola vez con información de todos los programas alimentarios. </w:t>
      </w:r>
    </w:p>
    <w:p w:rsidR="009C617C" w:rsidRPr="00D57074" w:rsidRDefault="00E3266B" w:rsidP="00D57074">
      <w:pPr>
        <w:ind w:right="-234"/>
        <w:jc w:val="both"/>
        <w:rPr>
          <w:rFonts w:cs="Calibri"/>
          <w:b/>
          <w:color w:val="FF0000"/>
          <w:sz w:val="22"/>
          <w:szCs w:val="22"/>
        </w:rPr>
      </w:pPr>
      <w:r w:rsidRPr="00D57074">
        <w:rPr>
          <w:rFonts w:cs="Calibri"/>
          <w:b/>
          <w:color w:val="FF0000"/>
          <w:sz w:val="22"/>
          <w:szCs w:val="22"/>
        </w:rPr>
        <w:t>Nota: L</w:t>
      </w:r>
      <w:r w:rsidR="00F86B63" w:rsidRPr="00D57074">
        <w:rPr>
          <w:rFonts w:cs="Calibri"/>
          <w:b/>
          <w:color w:val="FF0000"/>
          <w:sz w:val="22"/>
          <w:szCs w:val="22"/>
        </w:rPr>
        <w:t>a información solicitada puede variar para cada uno de los programas.</w:t>
      </w:r>
    </w:p>
    <w:p w:rsidR="00D57074" w:rsidRDefault="00D57074" w:rsidP="00D57074">
      <w:pPr>
        <w:ind w:right="-234"/>
        <w:jc w:val="both"/>
        <w:rPr>
          <w:rFonts w:cs="Calibri"/>
          <w:b/>
          <w:color w:val="FF0000"/>
          <w:sz w:val="22"/>
          <w:szCs w:val="22"/>
          <w:highlight w:val="yellow"/>
        </w:rPr>
      </w:pPr>
    </w:p>
    <w:p w:rsidR="00E3266B" w:rsidRPr="00D57074" w:rsidRDefault="004B21CB" w:rsidP="00D57074">
      <w:pPr>
        <w:ind w:right="-234"/>
        <w:jc w:val="both"/>
        <w:rPr>
          <w:rFonts w:cs="Calibri"/>
          <w:b/>
          <w:color w:val="FF0000"/>
          <w:sz w:val="22"/>
          <w:szCs w:val="22"/>
        </w:rPr>
      </w:pPr>
      <w:proofErr w:type="spellStart"/>
      <w:r>
        <w:rPr>
          <w:rFonts w:cs="Calibri"/>
          <w:b/>
          <w:color w:val="FF0000"/>
          <w:sz w:val="22"/>
          <w:szCs w:val="22"/>
          <w:highlight w:val="yellow"/>
        </w:rPr>
        <w:t>Requisitar</w:t>
      </w:r>
      <w:proofErr w:type="spellEnd"/>
      <w:r>
        <w:rPr>
          <w:rFonts w:cs="Calibri"/>
          <w:b/>
          <w:color w:val="FF0000"/>
          <w:sz w:val="22"/>
          <w:szCs w:val="22"/>
          <w:highlight w:val="yellow"/>
        </w:rPr>
        <w:t xml:space="preserve"> Anexo D</w:t>
      </w:r>
    </w:p>
    <w:p w:rsidR="00D159F1" w:rsidRPr="00D57074" w:rsidRDefault="00D159F1" w:rsidP="00D57074">
      <w:pPr>
        <w:ind w:right="-234"/>
        <w:jc w:val="both"/>
        <w:rPr>
          <w:rFonts w:cs="Calibri"/>
          <w:b/>
          <w:color w:val="FF0000"/>
          <w:sz w:val="22"/>
          <w:szCs w:val="22"/>
        </w:rPr>
      </w:pPr>
    </w:p>
    <w:p w:rsidR="009D4CA0" w:rsidRPr="00D57074" w:rsidRDefault="00646D22" w:rsidP="00D57074">
      <w:pPr>
        <w:pStyle w:val="Ttulo2"/>
        <w:spacing w:before="0"/>
        <w:jc w:val="both"/>
        <w:rPr>
          <w:rFonts w:asciiTheme="minorHAnsi" w:hAnsiTheme="minorHAnsi"/>
          <w:b/>
          <w:color w:val="660033"/>
          <w:sz w:val="22"/>
          <w:szCs w:val="22"/>
        </w:rPr>
      </w:pPr>
      <w:r w:rsidRPr="00D57074">
        <w:rPr>
          <w:rFonts w:asciiTheme="minorHAnsi" w:hAnsiTheme="minorHAnsi"/>
          <w:b/>
          <w:color w:val="660033"/>
          <w:sz w:val="22"/>
          <w:szCs w:val="22"/>
        </w:rPr>
        <w:t xml:space="preserve">6.1 </w:t>
      </w:r>
      <w:r w:rsidR="003B0EA1" w:rsidRPr="00D57074">
        <w:rPr>
          <w:rFonts w:asciiTheme="minorHAnsi" w:hAnsiTheme="minorHAnsi"/>
          <w:b/>
          <w:color w:val="660033"/>
          <w:sz w:val="22"/>
          <w:szCs w:val="22"/>
        </w:rPr>
        <w:t>Programa de Desayunos Escolares</w:t>
      </w:r>
      <w:r w:rsidR="009D4CA0" w:rsidRPr="00D57074">
        <w:rPr>
          <w:rFonts w:asciiTheme="minorHAnsi" w:hAnsiTheme="minorHAnsi"/>
          <w:b/>
          <w:color w:val="660033"/>
          <w:sz w:val="22"/>
          <w:szCs w:val="22"/>
        </w:rPr>
        <w:t xml:space="preserve"> </w:t>
      </w:r>
    </w:p>
    <w:p w:rsidR="00D57074" w:rsidRDefault="00D57074" w:rsidP="00D57074">
      <w:pPr>
        <w:pStyle w:val="Ttulo2"/>
        <w:spacing w:before="0"/>
        <w:jc w:val="both"/>
        <w:rPr>
          <w:rFonts w:asciiTheme="minorHAnsi" w:hAnsiTheme="minorHAnsi"/>
          <w:b/>
          <w:color w:val="660033"/>
          <w:sz w:val="22"/>
          <w:szCs w:val="22"/>
        </w:rPr>
      </w:pPr>
    </w:p>
    <w:p w:rsidR="003B0EA1" w:rsidRPr="00D57074" w:rsidRDefault="009D4CA0" w:rsidP="00D57074">
      <w:pPr>
        <w:pStyle w:val="Ttulo2"/>
        <w:spacing w:before="0"/>
        <w:jc w:val="both"/>
        <w:rPr>
          <w:rFonts w:asciiTheme="minorHAnsi" w:hAnsiTheme="minorHAnsi"/>
          <w:b/>
          <w:color w:val="660033"/>
          <w:sz w:val="22"/>
          <w:szCs w:val="22"/>
          <w:lang w:eastAsia="es-ES"/>
        </w:rPr>
      </w:pPr>
      <w:r w:rsidRPr="00D57074">
        <w:rPr>
          <w:rFonts w:asciiTheme="minorHAnsi" w:hAnsiTheme="minorHAnsi"/>
          <w:b/>
          <w:color w:val="660033"/>
          <w:sz w:val="22"/>
          <w:szCs w:val="22"/>
        </w:rPr>
        <w:t>Modalidad caliente</w:t>
      </w:r>
    </w:p>
    <w:p w:rsidR="003B0EA1" w:rsidRPr="00D57074" w:rsidRDefault="003B0EA1" w:rsidP="00D57074">
      <w:pPr>
        <w:jc w:val="both"/>
        <w:rPr>
          <w:sz w:val="22"/>
          <w:szCs w:val="22"/>
          <w:lang w:eastAsia="es-ES"/>
        </w:rPr>
      </w:pPr>
    </w:p>
    <w:p w:rsidR="003B0EA1" w:rsidRPr="00D57074" w:rsidRDefault="00A848D3" w:rsidP="00D57074">
      <w:pPr>
        <w:pStyle w:val="Subttulo"/>
        <w:numPr>
          <w:ilvl w:val="0"/>
          <w:numId w:val="17"/>
        </w:numPr>
        <w:spacing w:after="0"/>
        <w:jc w:val="both"/>
        <w:rPr>
          <w:b/>
          <w:color w:val="000000" w:themeColor="text1"/>
          <w:lang w:eastAsia="es-ES"/>
        </w:rPr>
      </w:pPr>
      <w:r w:rsidRPr="00D57074">
        <w:rPr>
          <w:b/>
          <w:color w:val="000000" w:themeColor="text1"/>
          <w:lang w:eastAsia="es-ES"/>
        </w:rPr>
        <w:t xml:space="preserve">Nombre alterno que </w:t>
      </w:r>
      <w:r w:rsidR="003B0EA1" w:rsidRPr="00D57074">
        <w:rPr>
          <w:b/>
          <w:color w:val="000000" w:themeColor="text1"/>
          <w:lang w:eastAsia="es-ES"/>
        </w:rPr>
        <w:t>se maneja en el SEDIF</w:t>
      </w:r>
    </w:p>
    <w:p w:rsidR="003B0EA1" w:rsidRPr="00D57074" w:rsidRDefault="003B0EA1" w:rsidP="00D57074">
      <w:pPr>
        <w:jc w:val="both"/>
        <w:rPr>
          <w:rFonts w:cs="Calibri"/>
          <w:b/>
          <w:color w:val="FF0000"/>
          <w:sz w:val="22"/>
          <w:szCs w:val="22"/>
        </w:rPr>
      </w:pPr>
      <w:r w:rsidRPr="00D57074">
        <w:rPr>
          <w:rFonts w:cs="Calibri"/>
          <w:b/>
          <w:color w:val="FF0000"/>
          <w:sz w:val="22"/>
          <w:szCs w:val="22"/>
        </w:rPr>
        <w:t xml:space="preserve">Si en el SEDIF se le </w:t>
      </w:r>
      <w:r w:rsidR="009D4CA0" w:rsidRPr="00D57074">
        <w:rPr>
          <w:rFonts w:cs="Calibri"/>
          <w:b/>
          <w:color w:val="FF0000"/>
          <w:sz w:val="22"/>
          <w:szCs w:val="22"/>
        </w:rPr>
        <w:t>denomina de otra forma</w:t>
      </w:r>
      <w:r w:rsidRPr="00D57074">
        <w:rPr>
          <w:rFonts w:cs="Calibri"/>
          <w:b/>
          <w:color w:val="FF0000"/>
          <w:sz w:val="22"/>
          <w:szCs w:val="22"/>
        </w:rPr>
        <w:t xml:space="preserve">, agregarlo en este apartado </w:t>
      </w:r>
    </w:p>
    <w:p w:rsidR="003B0EA1" w:rsidRPr="00D57074" w:rsidRDefault="003B0EA1" w:rsidP="00D57074">
      <w:pPr>
        <w:jc w:val="both"/>
        <w:rPr>
          <w:sz w:val="22"/>
          <w:szCs w:val="22"/>
          <w:lang w:eastAsia="es-ES"/>
        </w:rPr>
      </w:pPr>
    </w:p>
    <w:p w:rsidR="00537202" w:rsidRPr="00D57074" w:rsidRDefault="00537202" w:rsidP="00D57074">
      <w:pPr>
        <w:pStyle w:val="Subttulo"/>
        <w:numPr>
          <w:ilvl w:val="0"/>
          <w:numId w:val="17"/>
        </w:numPr>
        <w:spacing w:after="0"/>
        <w:jc w:val="both"/>
        <w:rPr>
          <w:b/>
          <w:color w:val="000000" w:themeColor="text1"/>
          <w:lang w:eastAsia="es-ES"/>
        </w:rPr>
      </w:pPr>
      <w:r w:rsidRPr="00D57074">
        <w:rPr>
          <w:b/>
          <w:color w:val="000000" w:themeColor="text1"/>
          <w:lang w:eastAsia="es-ES"/>
        </w:rPr>
        <w:t xml:space="preserve">Selección de beneficiarios </w:t>
      </w:r>
    </w:p>
    <w:p w:rsidR="002715FF" w:rsidRDefault="002715FF" w:rsidP="00D57074">
      <w:pPr>
        <w:pStyle w:val="Subttulo"/>
        <w:numPr>
          <w:ilvl w:val="0"/>
          <w:numId w:val="0"/>
        </w:numPr>
        <w:spacing w:after="0"/>
        <w:ind w:left="720"/>
        <w:jc w:val="both"/>
        <w:rPr>
          <w:b/>
          <w:color w:val="000000" w:themeColor="text1"/>
          <w:lang w:eastAsia="es-ES"/>
        </w:rPr>
      </w:pP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5281"/>
      </w:tblGrid>
      <w:tr w:rsidR="0078180B" w:rsidTr="0078180B">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660033"/>
            <w:hideMark/>
          </w:tcPr>
          <w:p w:rsidR="0078180B" w:rsidRDefault="0078180B">
            <w:pPr>
              <w:spacing w:line="276" w:lineRule="auto"/>
              <w:ind w:right="209"/>
              <w:jc w:val="center"/>
              <w:rPr>
                <w:rFonts w:ascii="Calibri" w:hAnsi="Calibri" w:cs="Calibri"/>
                <w:sz w:val="18"/>
                <w:szCs w:val="18"/>
              </w:rPr>
            </w:pPr>
            <w:r>
              <w:rPr>
                <w:rFonts w:ascii="Calibri" w:hAnsi="Calibri" w:cs="Calibri"/>
                <w:b/>
                <w:color w:val="FFFFFF" w:themeColor="background1"/>
                <w:sz w:val="20"/>
                <w:szCs w:val="18"/>
              </w:rPr>
              <w:t>Selección de beneficiarios</w:t>
            </w:r>
          </w:p>
        </w:tc>
      </w:tr>
      <w:tr w:rsidR="0078180B" w:rsidTr="0078180B">
        <w:trPr>
          <w:trHeight w:val="20"/>
          <w:jc w:val="center"/>
        </w:trPr>
        <w:tc>
          <w:tcPr>
            <w:tcW w:w="2174" w:type="pct"/>
            <w:tcBorders>
              <w:top w:val="single" w:sz="4" w:space="0" w:color="auto"/>
              <w:left w:val="single" w:sz="4" w:space="0" w:color="auto"/>
              <w:bottom w:val="single" w:sz="4" w:space="0" w:color="auto"/>
              <w:right w:val="single" w:sz="4" w:space="0" w:color="auto"/>
            </w:tcBorders>
            <w:hideMark/>
          </w:tcPr>
          <w:p w:rsidR="0078180B" w:rsidRDefault="0078180B">
            <w:pPr>
              <w:spacing w:line="276" w:lineRule="auto"/>
              <w:ind w:right="1"/>
              <w:jc w:val="both"/>
              <w:rPr>
                <w:rFonts w:ascii="Calibri" w:hAnsi="Calibri" w:cs="Calibri"/>
                <w:sz w:val="18"/>
                <w:szCs w:val="18"/>
              </w:rPr>
            </w:pPr>
            <w:r>
              <w:rPr>
                <w:rFonts w:ascii="Calibri" w:hAnsi="Calibri" w:cs="Calibri"/>
                <w:sz w:val="18"/>
                <w:szCs w:val="18"/>
              </w:rPr>
              <w:t>Criterios utilizados para seleccionar la población a atender.</w:t>
            </w:r>
          </w:p>
        </w:tc>
        <w:tc>
          <w:tcPr>
            <w:tcW w:w="2826" w:type="pct"/>
            <w:tcBorders>
              <w:top w:val="single" w:sz="4" w:space="0" w:color="auto"/>
              <w:left w:val="single" w:sz="4" w:space="0" w:color="auto"/>
              <w:bottom w:val="single" w:sz="4" w:space="0" w:color="auto"/>
              <w:right w:val="single" w:sz="4" w:space="0" w:color="auto"/>
            </w:tcBorders>
          </w:tcPr>
          <w:p w:rsidR="0078180B" w:rsidRDefault="0078180B">
            <w:pPr>
              <w:spacing w:line="276" w:lineRule="auto"/>
              <w:ind w:right="1"/>
              <w:jc w:val="both"/>
              <w:rPr>
                <w:rFonts w:ascii="Arial" w:hAnsi="Arial" w:cs="Arial"/>
                <w:b/>
                <w:color w:val="FF0000"/>
                <w:sz w:val="18"/>
                <w:szCs w:val="18"/>
              </w:rPr>
            </w:pPr>
          </w:p>
        </w:tc>
      </w:tr>
      <w:tr w:rsidR="0078180B" w:rsidTr="0078180B">
        <w:trPr>
          <w:trHeight w:val="20"/>
          <w:jc w:val="center"/>
        </w:trPr>
        <w:tc>
          <w:tcPr>
            <w:tcW w:w="2174" w:type="pct"/>
            <w:tcBorders>
              <w:top w:val="single" w:sz="4" w:space="0" w:color="auto"/>
              <w:left w:val="single" w:sz="4" w:space="0" w:color="auto"/>
              <w:bottom w:val="single" w:sz="4" w:space="0" w:color="auto"/>
              <w:right w:val="single" w:sz="4" w:space="0" w:color="auto"/>
            </w:tcBorders>
            <w:hideMark/>
          </w:tcPr>
          <w:p w:rsidR="0078180B" w:rsidRDefault="0078180B">
            <w:pPr>
              <w:spacing w:line="276" w:lineRule="auto"/>
              <w:ind w:right="1"/>
              <w:jc w:val="both"/>
              <w:rPr>
                <w:rFonts w:ascii="Calibri" w:hAnsi="Calibri" w:cs="Calibri"/>
                <w:sz w:val="18"/>
                <w:szCs w:val="18"/>
              </w:rPr>
            </w:pPr>
            <w:r>
              <w:rPr>
                <w:rFonts w:ascii="Calibri" w:hAnsi="Calibri" w:cs="Calibri"/>
                <w:sz w:val="18"/>
                <w:szCs w:val="18"/>
              </w:rPr>
              <w:t>Indicar el número de beneficiarios que se planea atender con el programa, (¿cuántos van a ser beneficiados?)</w:t>
            </w:r>
          </w:p>
        </w:tc>
        <w:tc>
          <w:tcPr>
            <w:tcW w:w="2826" w:type="pct"/>
            <w:tcBorders>
              <w:top w:val="single" w:sz="4" w:space="0" w:color="auto"/>
              <w:left w:val="single" w:sz="4" w:space="0" w:color="auto"/>
              <w:bottom w:val="single" w:sz="4" w:space="0" w:color="auto"/>
              <w:right w:val="single" w:sz="4" w:space="0" w:color="auto"/>
            </w:tcBorders>
          </w:tcPr>
          <w:p w:rsidR="0078180B" w:rsidRDefault="0078180B">
            <w:pPr>
              <w:spacing w:line="276" w:lineRule="auto"/>
              <w:ind w:right="1"/>
              <w:jc w:val="both"/>
              <w:rPr>
                <w:rFonts w:ascii="Arial" w:hAnsi="Arial" w:cs="Arial"/>
                <w:b/>
                <w:color w:val="FF0000"/>
                <w:sz w:val="18"/>
                <w:szCs w:val="18"/>
              </w:rPr>
            </w:pPr>
          </w:p>
        </w:tc>
      </w:tr>
    </w:tbl>
    <w:p w:rsidR="0078180B" w:rsidRPr="0078180B" w:rsidRDefault="0078180B" w:rsidP="0078180B">
      <w:pPr>
        <w:rPr>
          <w:lang w:eastAsia="es-ES"/>
        </w:rPr>
      </w:pPr>
    </w:p>
    <w:p w:rsidR="002715FF" w:rsidRPr="00D57074" w:rsidRDefault="002715FF" w:rsidP="00D57074">
      <w:pPr>
        <w:pStyle w:val="Subttulo"/>
        <w:numPr>
          <w:ilvl w:val="0"/>
          <w:numId w:val="0"/>
        </w:numPr>
        <w:spacing w:after="0"/>
        <w:ind w:left="720"/>
        <w:jc w:val="both"/>
        <w:rPr>
          <w:b/>
          <w:color w:val="000000" w:themeColor="text1"/>
          <w:lang w:eastAsia="es-ES"/>
        </w:rPr>
      </w:pPr>
    </w:p>
    <w:p w:rsidR="00537202" w:rsidRPr="00D57074" w:rsidRDefault="00537202" w:rsidP="00D57074">
      <w:pPr>
        <w:pStyle w:val="Subttulo"/>
        <w:numPr>
          <w:ilvl w:val="0"/>
          <w:numId w:val="17"/>
        </w:numPr>
        <w:spacing w:after="0"/>
        <w:jc w:val="both"/>
        <w:rPr>
          <w:b/>
          <w:color w:val="000000" w:themeColor="text1"/>
          <w:lang w:eastAsia="es-ES"/>
        </w:rPr>
      </w:pPr>
      <w:r w:rsidRPr="00D57074">
        <w:rPr>
          <w:b/>
          <w:color w:val="000000" w:themeColor="text1"/>
          <w:lang w:eastAsia="es-ES"/>
        </w:rPr>
        <w:t xml:space="preserve">Supervisión y evaluación </w:t>
      </w:r>
    </w:p>
    <w:p w:rsidR="00537202" w:rsidRPr="00D57074" w:rsidRDefault="00537202" w:rsidP="00D57074">
      <w:pPr>
        <w:jc w:val="both"/>
        <w:rPr>
          <w:sz w:val="22"/>
          <w:szCs w:val="22"/>
          <w:lang w:eastAsia="es-ES"/>
        </w:rPr>
      </w:pPr>
    </w:p>
    <w:p w:rsidR="00F07288" w:rsidRPr="00D57074" w:rsidRDefault="00537202" w:rsidP="00D57074">
      <w:pPr>
        <w:jc w:val="both"/>
        <w:rPr>
          <w:b/>
          <w:color w:val="FF0000"/>
          <w:sz w:val="22"/>
          <w:szCs w:val="22"/>
        </w:rPr>
      </w:pPr>
      <w:r w:rsidRPr="00D57074">
        <w:rPr>
          <w:b/>
          <w:color w:val="FF0000"/>
          <w:sz w:val="22"/>
          <w:szCs w:val="22"/>
        </w:rPr>
        <w:t>Explica</w:t>
      </w:r>
      <w:r w:rsidR="00F07288" w:rsidRPr="00D57074">
        <w:rPr>
          <w:b/>
          <w:color w:val="FF0000"/>
          <w:sz w:val="22"/>
          <w:szCs w:val="22"/>
        </w:rPr>
        <w:t>r los mecanismos de coordinación y seguimiento co</w:t>
      </w:r>
      <w:r w:rsidR="00E3266B" w:rsidRPr="00D57074">
        <w:rPr>
          <w:b/>
          <w:color w:val="FF0000"/>
          <w:sz w:val="22"/>
          <w:szCs w:val="22"/>
        </w:rPr>
        <w:t xml:space="preserve">n los Sistemas Municipales DIF. </w:t>
      </w:r>
      <w:r w:rsidR="00F07288" w:rsidRPr="00D57074">
        <w:rPr>
          <w:b/>
          <w:color w:val="FF0000"/>
          <w:sz w:val="22"/>
          <w:szCs w:val="22"/>
        </w:rPr>
        <w:t xml:space="preserve">Agregar herramientas para la distribución de insumos por municipios, calendario de visitas, etc. </w:t>
      </w:r>
    </w:p>
    <w:p w:rsidR="00F07288" w:rsidRPr="00D57074" w:rsidRDefault="00F07288" w:rsidP="00D57074">
      <w:pPr>
        <w:jc w:val="both"/>
        <w:rPr>
          <w:color w:val="FF0000"/>
          <w:sz w:val="22"/>
          <w:szCs w:val="22"/>
        </w:rPr>
      </w:pPr>
    </w:p>
    <w:p w:rsidR="003B0EA1" w:rsidRPr="00D57074" w:rsidRDefault="003B0EA1" w:rsidP="00D57074">
      <w:pPr>
        <w:pStyle w:val="Subttulo"/>
        <w:numPr>
          <w:ilvl w:val="0"/>
          <w:numId w:val="17"/>
        </w:numPr>
        <w:spacing w:after="0"/>
        <w:jc w:val="both"/>
        <w:rPr>
          <w:b/>
          <w:color w:val="000000" w:themeColor="text1"/>
          <w:lang w:eastAsia="es-ES"/>
        </w:rPr>
      </w:pPr>
      <w:r w:rsidRPr="00D57074">
        <w:rPr>
          <w:b/>
          <w:color w:val="000000" w:themeColor="text1"/>
          <w:lang w:eastAsia="es-ES"/>
        </w:rPr>
        <w:t>Diseño, selección y adquisi</w:t>
      </w:r>
      <w:r w:rsidR="00286412" w:rsidRPr="00D57074">
        <w:rPr>
          <w:b/>
          <w:color w:val="000000" w:themeColor="text1"/>
          <w:lang w:eastAsia="es-ES"/>
        </w:rPr>
        <w:t>ción de apoyos alimentarios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6278"/>
      </w:tblGrid>
      <w:tr w:rsidR="009B716E" w:rsidRPr="00D57074" w:rsidTr="0078180B">
        <w:trPr>
          <w:trHeight w:val="510"/>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Período en que se llevará a cabo la licitación de los insumos.</w:t>
            </w:r>
          </w:p>
        </w:tc>
        <w:tc>
          <w:tcPr>
            <w:tcW w:w="3260" w:type="pct"/>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Encargado de la elaboración de las Especificaciones Técnicas de Calidad (nombre, cargo, perfil y correo electrónico).</w:t>
            </w:r>
          </w:p>
        </w:tc>
        <w:tc>
          <w:tcPr>
            <w:tcW w:w="3260" w:type="pct"/>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Frecuencia con la que se realizarán los análisis de laboratorio a los insumos adquiridos.</w:t>
            </w:r>
          </w:p>
        </w:tc>
        <w:tc>
          <w:tcPr>
            <w:tcW w:w="3260" w:type="pct"/>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Responsable del muestreo de los insumos alimentarios (SEDIF, proveedor, otro).</w:t>
            </w:r>
          </w:p>
        </w:tc>
        <w:tc>
          <w:tcPr>
            <w:tcW w:w="3260" w:type="pct"/>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Fecha en que iniciará la distribución de lo</w:t>
            </w:r>
            <w:r w:rsidR="00286412" w:rsidRPr="00D57074">
              <w:rPr>
                <w:rFonts w:cs="Calibri"/>
                <w:sz w:val="22"/>
                <w:szCs w:val="22"/>
              </w:rPr>
              <w:t>s insumos licitados durante 2020.</w:t>
            </w:r>
          </w:p>
        </w:tc>
        <w:tc>
          <w:tcPr>
            <w:tcW w:w="3260" w:type="pct"/>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Frecuencia de entrega a los beneficiarios.</w:t>
            </w:r>
          </w:p>
        </w:tc>
        <w:tc>
          <w:tcPr>
            <w:tcW w:w="3260" w:type="pct"/>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Encargado del diseño de los menús (nombre, cargo, perfil y correo electrónico).</w:t>
            </w:r>
          </w:p>
        </w:tc>
        <w:tc>
          <w:tcPr>
            <w:tcW w:w="3260" w:type="pct"/>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Describir el proceso de distribución de menús a los comités de desayunos escolares (SEDIF o SMDIF).</w:t>
            </w:r>
          </w:p>
        </w:tc>
        <w:tc>
          <w:tcPr>
            <w:tcW w:w="3260" w:type="pct"/>
          </w:tcPr>
          <w:p w:rsidR="009B716E" w:rsidRPr="00D57074" w:rsidRDefault="009B716E" w:rsidP="00D57074">
            <w:pPr>
              <w:ind w:right="209"/>
              <w:jc w:val="both"/>
              <w:rPr>
                <w:rFonts w:cs="Calibri"/>
                <w:sz w:val="22"/>
                <w:szCs w:val="22"/>
              </w:rPr>
            </w:pPr>
          </w:p>
        </w:tc>
      </w:tr>
    </w:tbl>
    <w:p w:rsidR="009B716E" w:rsidRPr="00D57074" w:rsidRDefault="009B716E" w:rsidP="00D57074">
      <w:pPr>
        <w:jc w:val="both"/>
        <w:rPr>
          <w:sz w:val="22"/>
          <w:szCs w:val="22"/>
          <w:lang w:eastAsia="es-ES"/>
        </w:rPr>
      </w:pPr>
    </w:p>
    <w:p w:rsidR="003B0EA1" w:rsidRPr="00D57074" w:rsidRDefault="003B0EA1" w:rsidP="00D57074">
      <w:pPr>
        <w:pStyle w:val="Subttulo"/>
        <w:numPr>
          <w:ilvl w:val="0"/>
          <w:numId w:val="17"/>
        </w:numPr>
        <w:spacing w:after="0"/>
        <w:jc w:val="both"/>
        <w:rPr>
          <w:b/>
          <w:color w:val="000000" w:themeColor="text1"/>
          <w:lang w:eastAsia="es-ES"/>
        </w:rPr>
      </w:pPr>
      <w:r w:rsidRPr="00D57074">
        <w:rPr>
          <w:b/>
          <w:color w:val="000000" w:themeColor="text1"/>
          <w:lang w:eastAsia="es-ES"/>
        </w:rPr>
        <w:t>Distribución y almacenami</w:t>
      </w:r>
      <w:r w:rsidR="00286412" w:rsidRPr="00D57074">
        <w:rPr>
          <w:b/>
          <w:color w:val="000000" w:themeColor="text1"/>
          <w:lang w:eastAsia="es-ES"/>
        </w:rPr>
        <w:t>ento de los apoyos alimentarios</w:t>
      </w:r>
    </w:p>
    <w:p w:rsidR="009B716E" w:rsidRPr="00D57074" w:rsidRDefault="009B716E" w:rsidP="00D57074">
      <w:pPr>
        <w:jc w:val="both"/>
        <w:rPr>
          <w:sz w:val="22"/>
          <w:szCs w:val="22"/>
          <w:lang w:eastAsia="es-ES"/>
        </w:rPr>
      </w:pPr>
    </w:p>
    <w:p w:rsidR="009B716E" w:rsidRPr="00D57074" w:rsidRDefault="009B716E" w:rsidP="00D57074">
      <w:pPr>
        <w:jc w:val="both"/>
        <w:rPr>
          <w:b/>
          <w:color w:val="FF0000"/>
          <w:sz w:val="22"/>
          <w:szCs w:val="22"/>
        </w:rPr>
      </w:pPr>
      <w:r w:rsidRPr="00D57074">
        <w:rPr>
          <w:b/>
          <w:color w:val="FF0000"/>
          <w:sz w:val="22"/>
          <w:szCs w:val="22"/>
        </w:rPr>
        <w:t>Describir las prácticas de higiene que se implementarán en las siguientes etapas, referentes al almacenamiento</w:t>
      </w:r>
    </w:p>
    <w:p w:rsidR="009B716E" w:rsidRPr="00D57074" w:rsidRDefault="009B716E" w:rsidP="00D57074">
      <w:pPr>
        <w:jc w:val="both"/>
        <w:rPr>
          <w:color w:val="FF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1629"/>
        <w:gridCol w:w="4649"/>
      </w:tblGrid>
      <w:tr w:rsidR="00286412" w:rsidRPr="00D57074" w:rsidTr="0078180B">
        <w:trPr>
          <w:trHeight w:val="17"/>
          <w:jc w:val="center"/>
        </w:trPr>
        <w:tc>
          <w:tcPr>
            <w:tcW w:w="2586" w:type="pct"/>
            <w:gridSpan w:val="2"/>
            <w:shd w:val="clear" w:color="auto" w:fill="660033"/>
            <w:vAlign w:val="center"/>
            <w:hideMark/>
          </w:tcPr>
          <w:p w:rsidR="00286412" w:rsidRPr="00D57074" w:rsidRDefault="00286412" w:rsidP="00D57074">
            <w:pPr>
              <w:ind w:right="1"/>
              <w:jc w:val="both"/>
              <w:rPr>
                <w:rFonts w:cs="Calibri"/>
                <w:b/>
                <w:sz w:val="22"/>
                <w:szCs w:val="22"/>
              </w:rPr>
            </w:pPr>
            <w:r w:rsidRPr="00D57074">
              <w:rPr>
                <w:rFonts w:cs="Calibri"/>
                <w:b/>
                <w:sz w:val="22"/>
                <w:szCs w:val="22"/>
              </w:rPr>
              <w:t>Recepción de insumos</w:t>
            </w:r>
          </w:p>
        </w:tc>
        <w:tc>
          <w:tcPr>
            <w:tcW w:w="2414" w:type="pct"/>
            <w:shd w:val="clear" w:color="auto" w:fill="660033"/>
            <w:vAlign w:val="center"/>
            <w:hideMark/>
          </w:tcPr>
          <w:p w:rsidR="00286412" w:rsidRPr="00D57074" w:rsidRDefault="00286412" w:rsidP="00D57074">
            <w:pPr>
              <w:tabs>
                <w:tab w:val="left" w:pos="763"/>
                <w:tab w:val="center" w:pos="1479"/>
              </w:tabs>
              <w:ind w:right="209"/>
              <w:jc w:val="both"/>
              <w:rPr>
                <w:rFonts w:cs="Calibri"/>
                <w:b/>
                <w:sz w:val="22"/>
                <w:szCs w:val="22"/>
              </w:rPr>
            </w:pPr>
            <w:r w:rsidRPr="00D57074">
              <w:rPr>
                <w:rFonts w:cs="Calibri"/>
                <w:b/>
                <w:sz w:val="22"/>
                <w:szCs w:val="22"/>
              </w:rPr>
              <w:t>Almacenamiento</w:t>
            </w:r>
          </w:p>
        </w:tc>
      </w:tr>
      <w:tr w:rsidR="00286412" w:rsidRPr="00D57074" w:rsidTr="0078180B">
        <w:trPr>
          <w:trHeight w:val="17"/>
          <w:jc w:val="center"/>
        </w:trPr>
        <w:tc>
          <w:tcPr>
            <w:tcW w:w="2586" w:type="pct"/>
            <w:gridSpan w:val="2"/>
          </w:tcPr>
          <w:p w:rsidR="00286412" w:rsidRPr="00D57074" w:rsidRDefault="00286412" w:rsidP="00D57074">
            <w:pPr>
              <w:ind w:right="1"/>
              <w:jc w:val="both"/>
              <w:rPr>
                <w:rFonts w:cs="Calibri"/>
                <w:sz w:val="22"/>
                <w:szCs w:val="22"/>
              </w:rPr>
            </w:pPr>
          </w:p>
          <w:p w:rsidR="00286412" w:rsidRPr="00D57074" w:rsidRDefault="00286412" w:rsidP="00D57074">
            <w:pPr>
              <w:ind w:right="1"/>
              <w:jc w:val="both"/>
              <w:rPr>
                <w:rFonts w:cs="Calibri"/>
                <w:sz w:val="22"/>
                <w:szCs w:val="22"/>
              </w:rPr>
            </w:pPr>
          </w:p>
          <w:p w:rsidR="00286412" w:rsidRPr="00D57074" w:rsidRDefault="00286412" w:rsidP="00D57074">
            <w:pPr>
              <w:ind w:right="1"/>
              <w:jc w:val="both"/>
              <w:rPr>
                <w:rFonts w:cs="Calibri"/>
                <w:sz w:val="22"/>
                <w:szCs w:val="22"/>
              </w:rPr>
            </w:pPr>
          </w:p>
          <w:p w:rsidR="00286412" w:rsidRPr="00D57074" w:rsidRDefault="00286412" w:rsidP="00D57074">
            <w:pPr>
              <w:ind w:right="1"/>
              <w:jc w:val="both"/>
              <w:rPr>
                <w:rFonts w:cs="Calibri"/>
                <w:sz w:val="22"/>
                <w:szCs w:val="22"/>
              </w:rPr>
            </w:pPr>
          </w:p>
        </w:tc>
        <w:tc>
          <w:tcPr>
            <w:tcW w:w="2414" w:type="pct"/>
          </w:tcPr>
          <w:p w:rsidR="00286412" w:rsidRPr="00D57074" w:rsidRDefault="00286412"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lastRenderedPageBreak/>
              <w:t>¿Se cuenta con un plan de Primeras Entradas Primeras Salidas?</w:t>
            </w:r>
          </w:p>
        </w:tc>
        <w:tc>
          <w:tcPr>
            <w:tcW w:w="3260" w:type="pct"/>
            <w:gridSpan w:val="2"/>
          </w:tcPr>
          <w:p w:rsidR="009B716E" w:rsidRPr="00D57074" w:rsidRDefault="009B716E" w:rsidP="00D57074">
            <w:pPr>
              <w:ind w:right="1"/>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¿Se cuenta con un plan de Protección Civil?</w:t>
            </w:r>
          </w:p>
        </w:tc>
        <w:tc>
          <w:tcPr>
            <w:tcW w:w="3260" w:type="pct"/>
            <w:gridSpan w:val="2"/>
          </w:tcPr>
          <w:p w:rsidR="009B716E" w:rsidRPr="00D57074" w:rsidRDefault="009B716E" w:rsidP="00D57074">
            <w:pPr>
              <w:ind w:right="1"/>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 xml:space="preserve">¿Cuenta con un plan para la prevención de plagas? </w:t>
            </w:r>
          </w:p>
        </w:tc>
        <w:tc>
          <w:tcPr>
            <w:tcW w:w="3260" w:type="pct"/>
            <w:gridSpan w:val="2"/>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¿Quién será el responsable de llevarlo a cabo (SEDIF, SMDIF, Comité)?</w:t>
            </w:r>
          </w:p>
        </w:tc>
        <w:tc>
          <w:tcPr>
            <w:tcW w:w="3260" w:type="pct"/>
            <w:gridSpan w:val="2"/>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¿Cuál será la frecuencia con la que se llevarán a cabo las fumigaciones?</w:t>
            </w:r>
          </w:p>
        </w:tc>
        <w:tc>
          <w:tcPr>
            <w:tcW w:w="3260" w:type="pct"/>
            <w:gridSpan w:val="2"/>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Enlistar los manuales o documentos equivalentes en los que se establezcan los criterios bajo los cuales se deban almacenar y transportar los apoyos alimentarios.</w:t>
            </w:r>
          </w:p>
        </w:tc>
        <w:tc>
          <w:tcPr>
            <w:tcW w:w="3260" w:type="pct"/>
            <w:gridSpan w:val="2"/>
            <w:hideMark/>
          </w:tcPr>
          <w:p w:rsidR="009B716E" w:rsidRPr="00D57074" w:rsidRDefault="009B716E" w:rsidP="00D57074">
            <w:pPr>
              <w:ind w:right="209"/>
              <w:jc w:val="both"/>
              <w:rPr>
                <w:rFonts w:cs="Calibri"/>
                <w:sz w:val="22"/>
                <w:szCs w:val="22"/>
              </w:rPr>
            </w:pPr>
            <w:r w:rsidRPr="00D57074">
              <w:rPr>
                <w:rFonts w:cs="Calibri"/>
                <w:sz w:val="22"/>
                <w:szCs w:val="22"/>
              </w:rPr>
              <w:t>1.</w:t>
            </w:r>
          </w:p>
          <w:p w:rsidR="009B716E" w:rsidRPr="00D57074" w:rsidRDefault="009B716E" w:rsidP="00D57074">
            <w:pPr>
              <w:ind w:right="209"/>
              <w:jc w:val="both"/>
              <w:rPr>
                <w:rFonts w:cs="Calibri"/>
                <w:sz w:val="22"/>
                <w:szCs w:val="22"/>
              </w:rPr>
            </w:pPr>
            <w:r w:rsidRPr="00D57074">
              <w:rPr>
                <w:rFonts w:cs="Calibri"/>
                <w:sz w:val="22"/>
                <w:szCs w:val="22"/>
              </w:rPr>
              <w:t>2.</w:t>
            </w:r>
          </w:p>
          <w:p w:rsidR="009B716E" w:rsidRPr="00D57074" w:rsidRDefault="009B716E" w:rsidP="00D57074">
            <w:pPr>
              <w:ind w:right="209"/>
              <w:jc w:val="both"/>
              <w:rPr>
                <w:rFonts w:cs="Calibri"/>
                <w:sz w:val="22"/>
                <w:szCs w:val="22"/>
              </w:rPr>
            </w:pPr>
            <w:r w:rsidRPr="00D57074">
              <w:rPr>
                <w:rFonts w:cs="Calibri"/>
                <w:sz w:val="22"/>
                <w:szCs w:val="22"/>
              </w:rPr>
              <w:t>3.</w:t>
            </w:r>
          </w:p>
          <w:p w:rsidR="009B716E" w:rsidRPr="00D57074" w:rsidRDefault="009B716E" w:rsidP="00D57074">
            <w:pPr>
              <w:ind w:right="209"/>
              <w:jc w:val="both"/>
              <w:rPr>
                <w:rFonts w:cs="Calibri"/>
                <w:sz w:val="22"/>
                <w:szCs w:val="22"/>
              </w:rPr>
            </w:pPr>
            <w:r w:rsidRPr="00D57074">
              <w:rPr>
                <w:rFonts w:cs="Calibri"/>
                <w:sz w:val="22"/>
                <w:szCs w:val="22"/>
              </w:rPr>
              <w:t>4.</w:t>
            </w:r>
          </w:p>
          <w:p w:rsidR="009B716E" w:rsidRPr="00D57074" w:rsidRDefault="009B716E" w:rsidP="00D57074">
            <w:pPr>
              <w:ind w:right="209"/>
              <w:jc w:val="both"/>
              <w:rPr>
                <w:rFonts w:cs="Calibri"/>
                <w:sz w:val="22"/>
                <w:szCs w:val="22"/>
              </w:rPr>
            </w:pPr>
            <w:r w:rsidRPr="00D57074">
              <w:rPr>
                <w:rFonts w:cs="Calibri"/>
                <w:sz w:val="22"/>
                <w:szCs w:val="22"/>
              </w:rPr>
              <w:t>…</w:t>
            </w: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¿Con qué frecuencia se capacitará al personal encargado del almacenamiento de los apoyos alimentarios?</w:t>
            </w:r>
          </w:p>
        </w:tc>
        <w:tc>
          <w:tcPr>
            <w:tcW w:w="3260" w:type="pct"/>
            <w:gridSpan w:val="2"/>
          </w:tcPr>
          <w:p w:rsidR="009B716E" w:rsidRPr="00D57074" w:rsidRDefault="009B716E" w:rsidP="00D57074">
            <w:pPr>
              <w:ind w:right="209"/>
              <w:jc w:val="both"/>
              <w:rPr>
                <w:rFonts w:cs="Calibri"/>
                <w:sz w:val="22"/>
                <w:szCs w:val="22"/>
              </w:rPr>
            </w:pPr>
          </w:p>
        </w:tc>
      </w:tr>
      <w:tr w:rsidR="009B716E" w:rsidRPr="00D57074" w:rsidTr="0078180B">
        <w:trPr>
          <w:trHeight w:val="17"/>
          <w:jc w:val="center"/>
        </w:trPr>
        <w:tc>
          <w:tcPr>
            <w:tcW w:w="1740" w:type="pct"/>
            <w:hideMark/>
          </w:tcPr>
          <w:p w:rsidR="009B716E" w:rsidRPr="00D57074" w:rsidRDefault="009B716E" w:rsidP="00D57074">
            <w:pPr>
              <w:ind w:right="1"/>
              <w:jc w:val="both"/>
              <w:rPr>
                <w:rFonts w:cs="Calibri"/>
                <w:sz w:val="22"/>
                <w:szCs w:val="22"/>
              </w:rPr>
            </w:pPr>
            <w:r w:rsidRPr="00D57074">
              <w:rPr>
                <w:rFonts w:cs="Calibri"/>
                <w:sz w:val="22"/>
                <w:szCs w:val="22"/>
              </w:rPr>
              <w:t>¿Cuáles son los temas en los que se capacitará al personal encargado del almacenamiento?</w:t>
            </w:r>
          </w:p>
        </w:tc>
        <w:tc>
          <w:tcPr>
            <w:tcW w:w="3260" w:type="pct"/>
            <w:gridSpan w:val="2"/>
            <w:hideMark/>
          </w:tcPr>
          <w:p w:rsidR="009B716E" w:rsidRPr="00D57074" w:rsidRDefault="009B716E" w:rsidP="00D57074">
            <w:pPr>
              <w:ind w:right="209"/>
              <w:jc w:val="both"/>
              <w:rPr>
                <w:rFonts w:cs="Calibri"/>
                <w:sz w:val="22"/>
                <w:szCs w:val="22"/>
              </w:rPr>
            </w:pPr>
            <w:r w:rsidRPr="00D57074">
              <w:rPr>
                <w:rFonts w:cs="Calibri"/>
                <w:sz w:val="22"/>
                <w:szCs w:val="22"/>
              </w:rPr>
              <w:t>1.</w:t>
            </w:r>
          </w:p>
          <w:p w:rsidR="009B716E" w:rsidRPr="00D57074" w:rsidRDefault="009B716E" w:rsidP="00D57074">
            <w:pPr>
              <w:ind w:right="209"/>
              <w:jc w:val="both"/>
              <w:rPr>
                <w:rFonts w:cs="Calibri"/>
                <w:sz w:val="22"/>
                <w:szCs w:val="22"/>
              </w:rPr>
            </w:pPr>
            <w:r w:rsidRPr="00D57074">
              <w:rPr>
                <w:rFonts w:cs="Calibri"/>
                <w:sz w:val="22"/>
                <w:szCs w:val="22"/>
              </w:rPr>
              <w:t>2.</w:t>
            </w:r>
          </w:p>
          <w:p w:rsidR="009B716E" w:rsidRPr="00D57074" w:rsidRDefault="009B716E" w:rsidP="00D57074">
            <w:pPr>
              <w:ind w:right="209"/>
              <w:jc w:val="both"/>
              <w:rPr>
                <w:rFonts w:cs="Calibri"/>
                <w:sz w:val="22"/>
                <w:szCs w:val="22"/>
              </w:rPr>
            </w:pPr>
            <w:r w:rsidRPr="00D57074">
              <w:rPr>
                <w:rFonts w:cs="Calibri"/>
                <w:sz w:val="22"/>
                <w:szCs w:val="22"/>
              </w:rPr>
              <w:t>3.</w:t>
            </w:r>
          </w:p>
          <w:p w:rsidR="009B716E" w:rsidRPr="00D57074" w:rsidRDefault="009B716E" w:rsidP="00D57074">
            <w:pPr>
              <w:ind w:right="209"/>
              <w:jc w:val="both"/>
              <w:rPr>
                <w:rFonts w:cs="Calibri"/>
                <w:sz w:val="22"/>
                <w:szCs w:val="22"/>
              </w:rPr>
            </w:pPr>
            <w:r w:rsidRPr="00D57074">
              <w:rPr>
                <w:rFonts w:cs="Calibri"/>
                <w:sz w:val="22"/>
                <w:szCs w:val="22"/>
              </w:rPr>
              <w:t>4.</w:t>
            </w:r>
          </w:p>
          <w:p w:rsidR="009B716E" w:rsidRPr="00D57074" w:rsidRDefault="009B716E" w:rsidP="00D57074">
            <w:pPr>
              <w:ind w:right="209"/>
              <w:jc w:val="both"/>
              <w:rPr>
                <w:rFonts w:cs="Calibri"/>
                <w:sz w:val="22"/>
                <w:szCs w:val="22"/>
              </w:rPr>
            </w:pPr>
            <w:r w:rsidRPr="00D57074">
              <w:rPr>
                <w:rFonts w:cs="Calibri"/>
                <w:sz w:val="22"/>
                <w:szCs w:val="22"/>
              </w:rPr>
              <w:t>…</w:t>
            </w:r>
          </w:p>
        </w:tc>
      </w:tr>
    </w:tbl>
    <w:p w:rsidR="009B716E" w:rsidRPr="00D57074" w:rsidRDefault="009B716E" w:rsidP="00D57074">
      <w:pPr>
        <w:jc w:val="both"/>
        <w:rPr>
          <w:sz w:val="22"/>
          <w:szCs w:val="22"/>
          <w:lang w:eastAsia="es-ES"/>
        </w:rPr>
      </w:pPr>
    </w:p>
    <w:p w:rsidR="003B0EA1" w:rsidRDefault="003B0EA1" w:rsidP="00D57074">
      <w:pPr>
        <w:pStyle w:val="Subttulo"/>
        <w:numPr>
          <w:ilvl w:val="0"/>
          <w:numId w:val="17"/>
        </w:numPr>
        <w:spacing w:after="0"/>
        <w:jc w:val="both"/>
        <w:rPr>
          <w:b/>
          <w:color w:val="000000" w:themeColor="text1"/>
          <w:lang w:eastAsia="es-ES"/>
        </w:rPr>
      </w:pPr>
      <w:r w:rsidRPr="00D57074">
        <w:rPr>
          <w:b/>
          <w:color w:val="000000" w:themeColor="text1"/>
          <w:lang w:eastAsia="es-ES"/>
        </w:rPr>
        <w:t>Estrategia d</w:t>
      </w:r>
      <w:r w:rsidR="0078180B">
        <w:rPr>
          <w:b/>
          <w:color w:val="000000" w:themeColor="text1"/>
          <w:lang w:eastAsia="es-ES"/>
        </w:rPr>
        <w:t>e inclusión de verdura o fruta</w:t>
      </w:r>
    </w:p>
    <w:p w:rsidR="0078180B" w:rsidRPr="0078180B" w:rsidRDefault="0078180B" w:rsidP="0078180B">
      <w:pPr>
        <w:rPr>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80"/>
        <w:gridCol w:w="644"/>
        <w:gridCol w:w="1516"/>
        <w:gridCol w:w="1161"/>
        <w:gridCol w:w="760"/>
        <w:gridCol w:w="1187"/>
        <w:gridCol w:w="1081"/>
      </w:tblGrid>
      <w:tr w:rsidR="00D14D3F" w:rsidRPr="00D57074" w:rsidTr="006E4598">
        <w:trPr>
          <w:trHeight w:val="17"/>
          <w:jc w:val="center"/>
        </w:trPr>
        <w:tc>
          <w:tcPr>
            <w:tcW w:w="1923" w:type="pct"/>
            <w:gridSpan w:val="3"/>
          </w:tcPr>
          <w:p w:rsidR="00D14D3F" w:rsidRPr="00D57074" w:rsidRDefault="00D14D3F" w:rsidP="00D57074">
            <w:pPr>
              <w:ind w:right="1"/>
              <w:jc w:val="both"/>
              <w:rPr>
                <w:rFonts w:cs="Calibri"/>
                <w:sz w:val="22"/>
                <w:szCs w:val="22"/>
              </w:rPr>
            </w:pPr>
            <w:r w:rsidRPr="00D57074">
              <w:rPr>
                <w:rFonts w:cs="Calibri"/>
                <w:sz w:val="22"/>
                <w:szCs w:val="22"/>
              </w:rPr>
              <w:t>¿Cuántas estrategias para la inclusión de verdura o fruta en los desayunos escolares calientes tiene el SEDIF? Recordar que los alimentos no permitidos no forman parte de la estrategia.</w:t>
            </w:r>
          </w:p>
        </w:tc>
        <w:tc>
          <w:tcPr>
            <w:tcW w:w="3077" w:type="pct"/>
            <w:gridSpan w:val="5"/>
          </w:tcPr>
          <w:p w:rsidR="00D14D3F" w:rsidRPr="00D57074" w:rsidRDefault="00D14D3F" w:rsidP="00D57074">
            <w:pPr>
              <w:ind w:right="209"/>
              <w:jc w:val="both"/>
              <w:rPr>
                <w:rFonts w:cs="Calibri"/>
                <w:sz w:val="22"/>
                <w:szCs w:val="22"/>
              </w:rPr>
            </w:pPr>
          </w:p>
        </w:tc>
      </w:tr>
      <w:tr w:rsidR="00D14D3F" w:rsidRPr="00D57074" w:rsidTr="006E4598">
        <w:trPr>
          <w:cantSplit/>
          <w:trHeight w:val="996"/>
          <w:jc w:val="center"/>
        </w:trPr>
        <w:tc>
          <w:tcPr>
            <w:tcW w:w="803" w:type="pct"/>
          </w:tcPr>
          <w:p w:rsidR="00D14D3F" w:rsidRPr="00D57074" w:rsidRDefault="00D14D3F" w:rsidP="00D57074">
            <w:pPr>
              <w:ind w:right="209"/>
              <w:jc w:val="both"/>
              <w:rPr>
                <w:rFonts w:cs="Calibri"/>
                <w:sz w:val="22"/>
                <w:szCs w:val="22"/>
              </w:rPr>
            </w:pPr>
            <w:r w:rsidRPr="00D57074">
              <w:rPr>
                <w:rFonts w:cs="Calibri"/>
                <w:sz w:val="22"/>
                <w:szCs w:val="22"/>
              </w:rPr>
              <w:t>Presentación     (fresca / deshidratada / congelada / otra)</w:t>
            </w:r>
          </w:p>
        </w:tc>
        <w:tc>
          <w:tcPr>
            <w:tcW w:w="870" w:type="pct"/>
          </w:tcPr>
          <w:p w:rsidR="00D14D3F" w:rsidRPr="00D57074" w:rsidRDefault="00D14D3F" w:rsidP="00D57074">
            <w:pPr>
              <w:ind w:right="209"/>
              <w:jc w:val="both"/>
              <w:rPr>
                <w:rFonts w:cs="Calibri"/>
                <w:sz w:val="22"/>
                <w:szCs w:val="22"/>
              </w:rPr>
            </w:pPr>
            <w:r w:rsidRPr="00D57074">
              <w:rPr>
                <w:rFonts w:cs="Calibri"/>
                <w:sz w:val="22"/>
                <w:szCs w:val="22"/>
              </w:rPr>
              <w:t>Descripción        (quién la aporta y como opera)</w:t>
            </w:r>
          </w:p>
        </w:tc>
        <w:tc>
          <w:tcPr>
            <w:tcW w:w="839" w:type="pct"/>
            <w:gridSpan w:val="2"/>
          </w:tcPr>
          <w:p w:rsidR="00D14D3F" w:rsidRPr="00D57074" w:rsidRDefault="00D14D3F" w:rsidP="00D57074">
            <w:pPr>
              <w:ind w:right="209"/>
              <w:jc w:val="both"/>
              <w:rPr>
                <w:rFonts w:cs="Calibri"/>
                <w:sz w:val="22"/>
                <w:szCs w:val="22"/>
              </w:rPr>
            </w:pPr>
            <w:r w:rsidRPr="00D57074">
              <w:rPr>
                <w:rFonts w:cs="Calibri"/>
                <w:sz w:val="22"/>
                <w:szCs w:val="22"/>
              </w:rPr>
              <w:t>Recurso            (Ramo 33 F</w:t>
            </w:r>
            <w:r w:rsidR="00581B0F">
              <w:rPr>
                <w:rFonts w:cs="Calibri"/>
                <w:sz w:val="22"/>
                <w:szCs w:val="22"/>
              </w:rPr>
              <w:t>AM AS</w:t>
            </w:r>
            <w:r w:rsidRPr="00D57074">
              <w:rPr>
                <w:rFonts w:cs="Calibri"/>
                <w:sz w:val="22"/>
                <w:szCs w:val="22"/>
              </w:rPr>
              <w:t xml:space="preserve">/ </w:t>
            </w:r>
            <w:r w:rsidR="00581B0F">
              <w:rPr>
                <w:rFonts w:cs="Calibri"/>
                <w:sz w:val="22"/>
                <w:szCs w:val="22"/>
              </w:rPr>
              <w:t xml:space="preserve">Mecanismo de corresponsabilidad </w:t>
            </w:r>
            <w:r w:rsidRPr="00D57074">
              <w:rPr>
                <w:rFonts w:cs="Calibri"/>
                <w:sz w:val="22"/>
                <w:szCs w:val="22"/>
              </w:rPr>
              <w:t>/ aportación de los padres de familia / donación)</w:t>
            </w:r>
          </w:p>
        </w:tc>
        <w:tc>
          <w:tcPr>
            <w:tcW w:w="635" w:type="pct"/>
          </w:tcPr>
          <w:p w:rsidR="00D14D3F" w:rsidRPr="00D57074" w:rsidRDefault="00D14D3F" w:rsidP="00D57074">
            <w:pPr>
              <w:ind w:right="209"/>
              <w:jc w:val="both"/>
              <w:rPr>
                <w:rFonts w:cs="Calibri"/>
                <w:sz w:val="22"/>
                <w:szCs w:val="22"/>
              </w:rPr>
            </w:pPr>
            <w:r w:rsidRPr="00D57074">
              <w:rPr>
                <w:rFonts w:cs="Calibri"/>
                <w:sz w:val="22"/>
                <w:szCs w:val="22"/>
              </w:rPr>
              <w:t>Número de días al mes en que se llevará a cabo.</w:t>
            </w:r>
          </w:p>
        </w:tc>
        <w:tc>
          <w:tcPr>
            <w:tcW w:w="510" w:type="pct"/>
            <w:textDirection w:val="btLr"/>
          </w:tcPr>
          <w:p w:rsidR="00D14D3F" w:rsidRPr="00D57074" w:rsidRDefault="00D14D3F" w:rsidP="00D57074">
            <w:pPr>
              <w:ind w:left="113" w:right="209"/>
              <w:jc w:val="both"/>
              <w:rPr>
                <w:rFonts w:cs="Calibri"/>
                <w:sz w:val="22"/>
                <w:szCs w:val="22"/>
              </w:rPr>
            </w:pPr>
            <w:r w:rsidRPr="00D57074">
              <w:rPr>
                <w:rFonts w:cs="Calibri"/>
                <w:sz w:val="22"/>
                <w:szCs w:val="22"/>
              </w:rPr>
              <w:t>Número de municipios totales</w:t>
            </w:r>
          </w:p>
          <w:p w:rsidR="00D14D3F" w:rsidRPr="00D57074" w:rsidRDefault="00D14D3F" w:rsidP="00D57074">
            <w:pPr>
              <w:ind w:left="113" w:right="209"/>
              <w:jc w:val="both"/>
              <w:rPr>
                <w:rFonts w:cs="Calibri"/>
                <w:sz w:val="22"/>
                <w:szCs w:val="22"/>
              </w:rPr>
            </w:pPr>
          </w:p>
          <w:p w:rsidR="00D14D3F" w:rsidRPr="00D57074" w:rsidRDefault="00D14D3F" w:rsidP="00D57074">
            <w:pPr>
              <w:ind w:left="113" w:right="209"/>
              <w:jc w:val="both"/>
              <w:rPr>
                <w:rFonts w:cs="Calibri"/>
                <w:sz w:val="22"/>
                <w:szCs w:val="22"/>
              </w:rPr>
            </w:pPr>
          </w:p>
        </w:tc>
        <w:tc>
          <w:tcPr>
            <w:tcW w:w="704" w:type="pct"/>
            <w:textDirection w:val="btLr"/>
          </w:tcPr>
          <w:p w:rsidR="00D14D3F" w:rsidRPr="00D57074" w:rsidRDefault="00D14D3F" w:rsidP="00D57074">
            <w:pPr>
              <w:ind w:left="113" w:right="209"/>
              <w:jc w:val="both"/>
              <w:rPr>
                <w:rFonts w:cs="Calibri"/>
                <w:sz w:val="22"/>
                <w:szCs w:val="22"/>
              </w:rPr>
            </w:pPr>
            <w:r w:rsidRPr="00D57074">
              <w:rPr>
                <w:rFonts w:cs="Calibri"/>
                <w:sz w:val="22"/>
                <w:szCs w:val="22"/>
              </w:rPr>
              <w:t>Número de municipios que opera DEC</w:t>
            </w:r>
          </w:p>
        </w:tc>
        <w:tc>
          <w:tcPr>
            <w:tcW w:w="639" w:type="pct"/>
            <w:textDirection w:val="btLr"/>
          </w:tcPr>
          <w:p w:rsidR="00D14D3F" w:rsidRPr="00D57074" w:rsidRDefault="00D14D3F" w:rsidP="00D57074">
            <w:pPr>
              <w:ind w:left="113" w:right="209"/>
              <w:jc w:val="both"/>
              <w:rPr>
                <w:rFonts w:cs="Calibri"/>
                <w:sz w:val="22"/>
                <w:szCs w:val="22"/>
              </w:rPr>
            </w:pPr>
            <w:r w:rsidRPr="00D57074">
              <w:rPr>
                <w:rFonts w:cs="Calibri"/>
                <w:sz w:val="22"/>
                <w:szCs w:val="22"/>
              </w:rPr>
              <w:t>Número de municipios que opera la estrategia</w:t>
            </w:r>
          </w:p>
        </w:tc>
      </w:tr>
      <w:tr w:rsidR="00D14D3F" w:rsidRPr="00D57074" w:rsidTr="006E4598">
        <w:trPr>
          <w:trHeight w:val="17"/>
          <w:jc w:val="center"/>
        </w:trPr>
        <w:tc>
          <w:tcPr>
            <w:tcW w:w="803"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lastRenderedPageBreak/>
              <w:t>1.Frutas  frescas</w:t>
            </w:r>
          </w:p>
        </w:tc>
        <w:tc>
          <w:tcPr>
            <w:tcW w:w="870"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La compra el comité y los SMDIF supervisan su cumplimiento</w:t>
            </w:r>
          </w:p>
        </w:tc>
        <w:tc>
          <w:tcPr>
            <w:tcW w:w="839" w:type="pct"/>
            <w:gridSpan w:val="2"/>
          </w:tcPr>
          <w:p w:rsidR="00D14D3F" w:rsidRPr="00D57074" w:rsidRDefault="00581B0F" w:rsidP="00D57074">
            <w:pPr>
              <w:ind w:right="209"/>
              <w:jc w:val="both"/>
              <w:rPr>
                <w:rFonts w:cs="Calibri"/>
                <w:b/>
                <w:i/>
                <w:color w:val="FF0000"/>
                <w:sz w:val="22"/>
                <w:szCs w:val="22"/>
              </w:rPr>
            </w:pPr>
            <w:r>
              <w:rPr>
                <w:rFonts w:cs="Calibri"/>
                <w:b/>
                <w:i/>
                <w:color w:val="FF0000"/>
                <w:sz w:val="22"/>
                <w:szCs w:val="22"/>
              </w:rPr>
              <w:t>Mecanismo de corresponsabilidad</w:t>
            </w:r>
          </w:p>
        </w:tc>
        <w:tc>
          <w:tcPr>
            <w:tcW w:w="635"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20</w:t>
            </w:r>
          </w:p>
        </w:tc>
        <w:tc>
          <w:tcPr>
            <w:tcW w:w="510"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125</w:t>
            </w:r>
          </w:p>
        </w:tc>
        <w:tc>
          <w:tcPr>
            <w:tcW w:w="704"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125</w:t>
            </w:r>
          </w:p>
        </w:tc>
        <w:tc>
          <w:tcPr>
            <w:tcW w:w="639"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125</w:t>
            </w:r>
          </w:p>
        </w:tc>
      </w:tr>
      <w:tr w:rsidR="00D14D3F" w:rsidRPr="00D57074" w:rsidTr="006E4598">
        <w:trPr>
          <w:trHeight w:val="17"/>
          <w:jc w:val="center"/>
        </w:trPr>
        <w:tc>
          <w:tcPr>
            <w:tcW w:w="803"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2.Verdura fresca</w:t>
            </w:r>
          </w:p>
        </w:tc>
        <w:tc>
          <w:tcPr>
            <w:tcW w:w="870"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El SEDIF con el resto de los insumos</w:t>
            </w:r>
          </w:p>
        </w:tc>
        <w:tc>
          <w:tcPr>
            <w:tcW w:w="839" w:type="pct"/>
            <w:gridSpan w:val="2"/>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Ramo 33</w:t>
            </w:r>
          </w:p>
        </w:tc>
        <w:tc>
          <w:tcPr>
            <w:tcW w:w="635"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20</w:t>
            </w:r>
          </w:p>
        </w:tc>
        <w:tc>
          <w:tcPr>
            <w:tcW w:w="510"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125</w:t>
            </w:r>
          </w:p>
        </w:tc>
        <w:tc>
          <w:tcPr>
            <w:tcW w:w="704"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125</w:t>
            </w:r>
          </w:p>
        </w:tc>
        <w:tc>
          <w:tcPr>
            <w:tcW w:w="639" w:type="pct"/>
          </w:tcPr>
          <w:p w:rsidR="00D14D3F" w:rsidRPr="00D57074" w:rsidRDefault="00D14D3F" w:rsidP="00D57074">
            <w:pPr>
              <w:ind w:right="209"/>
              <w:jc w:val="both"/>
              <w:rPr>
                <w:rFonts w:cs="Calibri"/>
                <w:b/>
                <w:i/>
                <w:color w:val="FF0000"/>
                <w:sz w:val="22"/>
                <w:szCs w:val="22"/>
              </w:rPr>
            </w:pPr>
            <w:r w:rsidRPr="00D57074">
              <w:rPr>
                <w:rFonts w:cs="Calibri"/>
                <w:b/>
                <w:i/>
                <w:color w:val="FF0000"/>
                <w:sz w:val="22"/>
                <w:szCs w:val="22"/>
              </w:rPr>
              <w:t>125</w:t>
            </w:r>
          </w:p>
        </w:tc>
      </w:tr>
      <w:tr w:rsidR="00D14D3F" w:rsidRPr="00D57074" w:rsidTr="006E4598">
        <w:trPr>
          <w:trHeight w:val="17"/>
          <w:jc w:val="center"/>
        </w:trPr>
        <w:tc>
          <w:tcPr>
            <w:tcW w:w="803" w:type="pct"/>
          </w:tcPr>
          <w:p w:rsidR="00D14D3F" w:rsidRPr="00D57074" w:rsidRDefault="00D14D3F" w:rsidP="00D57074">
            <w:pPr>
              <w:ind w:right="209"/>
              <w:jc w:val="both"/>
              <w:rPr>
                <w:rFonts w:cs="Arial"/>
                <w:sz w:val="22"/>
                <w:szCs w:val="22"/>
              </w:rPr>
            </w:pPr>
          </w:p>
        </w:tc>
        <w:tc>
          <w:tcPr>
            <w:tcW w:w="870" w:type="pct"/>
          </w:tcPr>
          <w:p w:rsidR="00D14D3F" w:rsidRPr="00D57074" w:rsidRDefault="00D14D3F" w:rsidP="00D57074">
            <w:pPr>
              <w:ind w:right="209"/>
              <w:jc w:val="both"/>
              <w:rPr>
                <w:rFonts w:cs="Arial"/>
                <w:sz w:val="22"/>
                <w:szCs w:val="22"/>
              </w:rPr>
            </w:pPr>
          </w:p>
        </w:tc>
        <w:tc>
          <w:tcPr>
            <w:tcW w:w="839" w:type="pct"/>
            <w:gridSpan w:val="2"/>
          </w:tcPr>
          <w:p w:rsidR="00D14D3F" w:rsidRPr="00D57074" w:rsidRDefault="00D14D3F" w:rsidP="00D57074">
            <w:pPr>
              <w:ind w:right="209"/>
              <w:jc w:val="both"/>
              <w:rPr>
                <w:rFonts w:cs="Arial"/>
                <w:sz w:val="22"/>
                <w:szCs w:val="22"/>
              </w:rPr>
            </w:pPr>
          </w:p>
        </w:tc>
        <w:tc>
          <w:tcPr>
            <w:tcW w:w="635" w:type="pct"/>
          </w:tcPr>
          <w:p w:rsidR="00D14D3F" w:rsidRPr="00D57074" w:rsidRDefault="00D14D3F" w:rsidP="00D57074">
            <w:pPr>
              <w:ind w:right="209"/>
              <w:jc w:val="both"/>
              <w:rPr>
                <w:rFonts w:cs="Arial"/>
                <w:sz w:val="22"/>
                <w:szCs w:val="22"/>
              </w:rPr>
            </w:pPr>
          </w:p>
        </w:tc>
        <w:tc>
          <w:tcPr>
            <w:tcW w:w="510" w:type="pct"/>
          </w:tcPr>
          <w:p w:rsidR="00D14D3F" w:rsidRPr="00D57074" w:rsidRDefault="00D14D3F" w:rsidP="00D57074">
            <w:pPr>
              <w:ind w:right="209"/>
              <w:jc w:val="both"/>
              <w:rPr>
                <w:rFonts w:cs="Arial"/>
                <w:sz w:val="22"/>
                <w:szCs w:val="22"/>
              </w:rPr>
            </w:pPr>
          </w:p>
        </w:tc>
        <w:tc>
          <w:tcPr>
            <w:tcW w:w="704" w:type="pct"/>
          </w:tcPr>
          <w:p w:rsidR="00D14D3F" w:rsidRPr="00D57074" w:rsidRDefault="00D14D3F" w:rsidP="00D57074">
            <w:pPr>
              <w:ind w:right="209"/>
              <w:jc w:val="both"/>
              <w:rPr>
                <w:rFonts w:cs="Arial"/>
                <w:sz w:val="22"/>
                <w:szCs w:val="22"/>
              </w:rPr>
            </w:pPr>
          </w:p>
        </w:tc>
        <w:tc>
          <w:tcPr>
            <w:tcW w:w="639" w:type="pct"/>
          </w:tcPr>
          <w:p w:rsidR="00D14D3F" w:rsidRPr="00D57074" w:rsidRDefault="00D14D3F" w:rsidP="00D57074">
            <w:pPr>
              <w:ind w:right="209"/>
              <w:jc w:val="both"/>
              <w:rPr>
                <w:rFonts w:cs="Arial"/>
                <w:sz w:val="22"/>
                <w:szCs w:val="22"/>
              </w:rPr>
            </w:pPr>
          </w:p>
        </w:tc>
      </w:tr>
      <w:tr w:rsidR="00D14D3F" w:rsidRPr="00D57074" w:rsidTr="006E4598">
        <w:trPr>
          <w:trHeight w:val="17"/>
          <w:jc w:val="center"/>
        </w:trPr>
        <w:tc>
          <w:tcPr>
            <w:tcW w:w="803" w:type="pct"/>
          </w:tcPr>
          <w:p w:rsidR="00D14D3F" w:rsidRPr="00D57074" w:rsidRDefault="00D14D3F" w:rsidP="00D57074">
            <w:pPr>
              <w:ind w:right="209"/>
              <w:jc w:val="both"/>
              <w:rPr>
                <w:rFonts w:cs="Arial"/>
                <w:sz w:val="22"/>
                <w:szCs w:val="22"/>
              </w:rPr>
            </w:pPr>
          </w:p>
        </w:tc>
        <w:tc>
          <w:tcPr>
            <w:tcW w:w="870" w:type="pct"/>
          </w:tcPr>
          <w:p w:rsidR="00D14D3F" w:rsidRPr="00D57074" w:rsidRDefault="00D14D3F" w:rsidP="00D57074">
            <w:pPr>
              <w:ind w:right="209"/>
              <w:jc w:val="both"/>
              <w:rPr>
                <w:rFonts w:cs="Arial"/>
                <w:sz w:val="22"/>
                <w:szCs w:val="22"/>
              </w:rPr>
            </w:pPr>
          </w:p>
        </w:tc>
        <w:tc>
          <w:tcPr>
            <w:tcW w:w="839" w:type="pct"/>
            <w:gridSpan w:val="2"/>
          </w:tcPr>
          <w:p w:rsidR="00D14D3F" w:rsidRPr="00D57074" w:rsidRDefault="00D14D3F" w:rsidP="00D57074">
            <w:pPr>
              <w:ind w:right="209"/>
              <w:jc w:val="both"/>
              <w:rPr>
                <w:rFonts w:cs="Arial"/>
                <w:sz w:val="22"/>
                <w:szCs w:val="22"/>
              </w:rPr>
            </w:pPr>
          </w:p>
        </w:tc>
        <w:tc>
          <w:tcPr>
            <w:tcW w:w="635" w:type="pct"/>
          </w:tcPr>
          <w:p w:rsidR="00D14D3F" w:rsidRPr="00D57074" w:rsidRDefault="00D14D3F" w:rsidP="00D57074">
            <w:pPr>
              <w:ind w:right="209"/>
              <w:jc w:val="both"/>
              <w:rPr>
                <w:rFonts w:cs="Arial"/>
                <w:sz w:val="22"/>
                <w:szCs w:val="22"/>
              </w:rPr>
            </w:pPr>
          </w:p>
        </w:tc>
        <w:tc>
          <w:tcPr>
            <w:tcW w:w="510" w:type="pct"/>
          </w:tcPr>
          <w:p w:rsidR="00D14D3F" w:rsidRPr="00D57074" w:rsidRDefault="00D14D3F" w:rsidP="00D57074">
            <w:pPr>
              <w:ind w:right="209"/>
              <w:jc w:val="both"/>
              <w:rPr>
                <w:rFonts w:cs="Arial"/>
                <w:sz w:val="22"/>
                <w:szCs w:val="22"/>
              </w:rPr>
            </w:pPr>
          </w:p>
        </w:tc>
        <w:tc>
          <w:tcPr>
            <w:tcW w:w="704" w:type="pct"/>
          </w:tcPr>
          <w:p w:rsidR="00D14D3F" w:rsidRPr="00D57074" w:rsidRDefault="00D14D3F" w:rsidP="00D57074">
            <w:pPr>
              <w:ind w:right="209"/>
              <w:jc w:val="both"/>
              <w:rPr>
                <w:rFonts w:cs="Arial"/>
                <w:sz w:val="22"/>
                <w:szCs w:val="22"/>
              </w:rPr>
            </w:pPr>
          </w:p>
        </w:tc>
        <w:tc>
          <w:tcPr>
            <w:tcW w:w="639" w:type="pct"/>
          </w:tcPr>
          <w:p w:rsidR="00D14D3F" w:rsidRPr="00D57074" w:rsidRDefault="00D14D3F" w:rsidP="00D57074">
            <w:pPr>
              <w:ind w:right="209"/>
              <w:jc w:val="both"/>
              <w:rPr>
                <w:rFonts w:cs="Arial"/>
                <w:sz w:val="22"/>
                <w:szCs w:val="22"/>
              </w:rPr>
            </w:pPr>
          </w:p>
        </w:tc>
      </w:tr>
      <w:tr w:rsidR="00D14D3F" w:rsidRPr="00D57074" w:rsidTr="006E4598">
        <w:trPr>
          <w:trHeight w:val="17"/>
          <w:jc w:val="center"/>
        </w:trPr>
        <w:tc>
          <w:tcPr>
            <w:tcW w:w="803" w:type="pct"/>
          </w:tcPr>
          <w:p w:rsidR="00D14D3F" w:rsidRPr="00D57074" w:rsidRDefault="00D14D3F" w:rsidP="00D57074">
            <w:pPr>
              <w:ind w:right="209"/>
              <w:jc w:val="both"/>
              <w:rPr>
                <w:rFonts w:cs="Arial"/>
                <w:sz w:val="22"/>
                <w:szCs w:val="22"/>
              </w:rPr>
            </w:pPr>
          </w:p>
        </w:tc>
        <w:tc>
          <w:tcPr>
            <w:tcW w:w="870" w:type="pct"/>
          </w:tcPr>
          <w:p w:rsidR="00D14D3F" w:rsidRPr="00D57074" w:rsidRDefault="00D14D3F" w:rsidP="00D57074">
            <w:pPr>
              <w:ind w:right="209"/>
              <w:jc w:val="both"/>
              <w:rPr>
                <w:rFonts w:cs="Arial"/>
                <w:sz w:val="22"/>
                <w:szCs w:val="22"/>
              </w:rPr>
            </w:pPr>
          </w:p>
        </w:tc>
        <w:tc>
          <w:tcPr>
            <w:tcW w:w="839" w:type="pct"/>
            <w:gridSpan w:val="2"/>
          </w:tcPr>
          <w:p w:rsidR="00D14D3F" w:rsidRPr="00D57074" w:rsidRDefault="00D14D3F" w:rsidP="00D57074">
            <w:pPr>
              <w:ind w:right="209"/>
              <w:jc w:val="both"/>
              <w:rPr>
                <w:rFonts w:cs="Arial"/>
                <w:sz w:val="22"/>
                <w:szCs w:val="22"/>
              </w:rPr>
            </w:pPr>
          </w:p>
        </w:tc>
        <w:tc>
          <w:tcPr>
            <w:tcW w:w="635" w:type="pct"/>
          </w:tcPr>
          <w:p w:rsidR="00D14D3F" w:rsidRPr="00D57074" w:rsidRDefault="00D14D3F" w:rsidP="00D57074">
            <w:pPr>
              <w:ind w:right="209"/>
              <w:jc w:val="both"/>
              <w:rPr>
                <w:rFonts w:cs="Arial"/>
                <w:sz w:val="22"/>
                <w:szCs w:val="22"/>
              </w:rPr>
            </w:pPr>
          </w:p>
        </w:tc>
        <w:tc>
          <w:tcPr>
            <w:tcW w:w="510" w:type="pct"/>
          </w:tcPr>
          <w:p w:rsidR="00D14D3F" w:rsidRPr="00D57074" w:rsidRDefault="00D14D3F" w:rsidP="00D57074">
            <w:pPr>
              <w:ind w:right="209"/>
              <w:jc w:val="both"/>
              <w:rPr>
                <w:rFonts w:cs="Arial"/>
                <w:sz w:val="22"/>
                <w:szCs w:val="22"/>
              </w:rPr>
            </w:pPr>
          </w:p>
        </w:tc>
        <w:tc>
          <w:tcPr>
            <w:tcW w:w="704" w:type="pct"/>
          </w:tcPr>
          <w:p w:rsidR="00D14D3F" w:rsidRPr="00D57074" w:rsidRDefault="00D14D3F" w:rsidP="00D57074">
            <w:pPr>
              <w:ind w:right="209"/>
              <w:jc w:val="both"/>
              <w:rPr>
                <w:rFonts w:cs="Arial"/>
                <w:sz w:val="22"/>
                <w:szCs w:val="22"/>
              </w:rPr>
            </w:pPr>
          </w:p>
        </w:tc>
        <w:tc>
          <w:tcPr>
            <w:tcW w:w="639" w:type="pct"/>
          </w:tcPr>
          <w:p w:rsidR="00D14D3F" w:rsidRPr="00D57074" w:rsidRDefault="00D14D3F" w:rsidP="00D57074">
            <w:pPr>
              <w:ind w:right="209"/>
              <w:jc w:val="both"/>
              <w:rPr>
                <w:rFonts w:cs="Arial"/>
                <w:sz w:val="22"/>
                <w:szCs w:val="22"/>
              </w:rPr>
            </w:pPr>
          </w:p>
        </w:tc>
      </w:tr>
    </w:tbl>
    <w:p w:rsidR="00D14D3F" w:rsidRPr="00D57074" w:rsidRDefault="00D14D3F" w:rsidP="00D57074">
      <w:pPr>
        <w:ind w:right="-234"/>
        <w:jc w:val="both"/>
        <w:rPr>
          <w:rFonts w:cs="Calibri"/>
          <w:b/>
          <w:i/>
          <w:color w:val="FF0000"/>
          <w:sz w:val="22"/>
          <w:szCs w:val="22"/>
        </w:rPr>
      </w:pPr>
    </w:p>
    <w:p w:rsidR="00D14D3F" w:rsidRPr="00D57074" w:rsidRDefault="00D14D3F" w:rsidP="00D57074">
      <w:pPr>
        <w:ind w:right="-234"/>
        <w:jc w:val="both"/>
        <w:rPr>
          <w:rFonts w:cs="Calibri"/>
          <w:b/>
          <w:i/>
          <w:color w:val="FF0000"/>
          <w:sz w:val="22"/>
          <w:szCs w:val="22"/>
        </w:rPr>
      </w:pPr>
      <w:r w:rsidRPr="00D57074">
        <w:rPr>
          <w:rFonts w:cs="Calibri"/>
          <w:b/>
          <w:i/>
          <w:color w:val="FF0000"/>
          <w:sz w:val="22"/>
          <w:szCs w:val="22"/>
        </w:rPr>
        <w:t xml:space="preserve">Colocar la imagen del documento (ROP/Convenios/otros) donde se establece la participación específica de los comités/padres de familia/SMDIF/otros, con respecto a cada una de las estrategias de inclusión de verduras y frutas. Por ejemplo, aquel donde los padres de familia se comprometen a proporcionar estos insumos para completar el desayuno escolar, entre otros.    </w:t>
      </w:r>
    </w:p>
    <w:p w:rsidR="00D14D3F" w:rsidRPr="00D57074" w:rsidRDefault="00D14D3F" w:rsidP="00D57074">
      <w:pPr>
        <w:ind w:right="-234"/>
        <w:jc w:val="both"/>
        <w:rPr>
          <w:rFonts w:cs="Calibri"/>
          <w:b/>
          <w:i/>
          <w:color w:val="FF0000"/>
          <w:sz w:val="22"/>
          <w:szCs w:val="22"/>
        </w:rPr>
      </w:pPr>
      <w:r w:rsidRPr="00D57074">
        <w:rPr>
          <w:rFonts w:cs="Calibri"/>
          <w:b/>
          <w:i/>
          <w:color w:val="FF0000"/>
          <w:sz w:val="22"/>
          <w:szCs w:val="22"/>
        </w:rPr>
        <w:t xml:space="preserve">Con una nota al pie de la imagen, indicar el nombre del documento oficial del cual se extrajo dicho texto, con número de página. En caso de que dicho documento se encuentre disponible en internet incluir la liga de acceso. </w:t>
      </w:r>
    </w:p>
    <w:p w:rsidR="00D14D3F" w:rsidRPr="00D57074" w:rsidRDefault="00D14D3F" w:rsidP="00D57074">
      <w:pPr>
        <w:ind w:right="-234"/>
        <w:jc w:val="both"/>
        <w:rPr>
          <w:rFonts w:cs="Calibri"/>
          <w:b/>
          <w:i/>
          <w:color w:val="FF0000"/>
          <w:sz w:val="22"/>
          <w:szCs w:val="22"/>
        </w:rPr>
      </w:pPr>
      <w:r w:rsidRPr="00D57074">
        <w:rPr>
          <w:rFonts w:cs="Calibri"/>
          <w:b/>
          <w:i/>
          <w:color w:val="FF0000"/>
          <w:sz w:val="22"/>
          <w:szCs w:val="22"/>
        </w:rPr>
        <w:t xml:space="preserve">NOTA: Anexar una imagen por cada una de las estrategias siempre y cuando la fuente de financiamiento no sean recursos del Ramo 33 Fondo </w:t>
      </w:r>
      <w:proofErr w:type="spellStart"/>
      <w:r w:rsidRPr="00D57074">
        <w:rPr>
          <w:rFonts w:cs="Calibri"/>
          <w:b/>
          <w:i/>
          <w:color w:val="FF0000"/>
          <w:sz w:val="22"/>
          <w:szCs w:val="22"/>
        </w:rPr>
        <w:t>V</w:t>
      </w:r>
      <w:r w:rsidR="00581B0F">
        <w:rPr>
          <w:rFonts w:cs="Calibri"/>
          <w:b/>
          <w:i/>
          <w:color w:val="FF0000"/>
          <w:sz w:val="22"/>
          <w:szCs w:val="22"/>
        </w:rPr>
        <w:t>.</w:t>
      </w:r>
      <w:r w:rsidRPr="00D57074">
        <w:rPr>
          <w:rFonts w:cs="Calibri"/>
          <w:b/>
          <w:i/>
          <w:color w:val="FF0000"/>
          <w:sz w:val="22"/>
          <w:szCs w:val="22"/>
        </w:rPr>
        <w:t>i.</w:t>
      </w:r>
      <w:proofErr w:type="spellEnd"/>
      <w:r w:rsidR="00581B0F">
        <w:rPr>
          <w:rFonts w:cs="Calibri"/>
          <w:b/>
          <w:i/>
          <w:color w:val="FF0000"/>
          <w:sz w:val="22"/>
          <w:szCs w:val="22"/>
        </w:rPr>
        <w:t xml:space="preserve"> FAM AS</w:t>
      </w:r>
    </w:p>
    <w:p w:rsidR="00D14D3F" w:rsidRPr="00D57074" w:rsidRDefault="00D14D3F" w:rsidP="00D57074">
      <w:pPr>
        <w:ind w:right="-234"/>
        <w:jc w:val="both"/>
        <w:rPr>
          <w:rFonts w:cs="Calibri"/>
          <w:b/>
          <w:i/>
          <w:color w:val="FF0000"/>
          <w:sz w:val="22"/>
          <w:szCs w:val="22"/>
        </w:rPr>
      </w:pPr>
      <w:r w:rsidRPr="00D57074">
        <w:rPr>
          <w:rFonts w:cs="Calibri"/>
          <w:b/>
          <w:i/>
          <w:color w:val="FF0000"/>
          <w:sz w:val="22"/>
          <w:szCs w:val="22"/>
        </w:rPr>
        <w:t>Ejemplo:</w:t>
      </w:r>
    </w:p>
    <w:p w:rsidR="00D14D3F" w:rsidRPr="00D57074" w:rsidRDefault="00D14D3F" w:rsidP="00D57074">
      <w:pPr>
        <w:ind w:right="-234"/>
        <w:jc w:val="both"/>
        <w:rPr>
          <w:rFonts w:cs="Calibri"/>
          <w:b/>
          <w:color w:val="FF0000"/>
          <w:sz w:val="22"/>
          <w:szCs w:val="22"/>
        </w:rPr>
      </w:pPr>
      <w:r w:rsidRPr="00D57074">
        <w:rPr>
          <w:rFonts w:cs="Calibri"/>
          <w:b/>
          <w:color w:val="FF0000"/>
          <w:sz w:val="22"/>
          <w:szCs w:val="22"/>
        </w:rPr>
        <w:t>ESTRATEGIA 1</w:t>
      </w:r>
    </w:p>
    <w:p w:rsidR="00D14D3F" w:rsidRPr="00D57074" w:rsidRDefault="00D14D3F" w:rsidP="00D57074">
      <w:pPr>
        <w:ind w:right="-234"/>
        <w:jc w:val="center"/>
        <w:rPr>
          <w:noProof/>
          <w:sz w:val="22"/>
          <w:szCs w:val="22"/>
          <w:lang w:eastAsia="es-MX"/>
        </w:rPr>
      </w:pPr>
      <w:r w:rsidRPr="00D57074">
        <w:rPr>
          <w:noProof/>
          <w:sz w:val="22"/>
          <w:szCs w:val="22"/>
          <w:lang w:eastAsia="es-MX"/>
        </w:rPr>
        <w:drawing>
          <wp:inline distT="0" distB="0" distL="0" distR="0" wp14:anchorId="691A9593" wp14:editId="3BE91606">
            <wp:extent cx="4552950" cy="2438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t="4741"/>
                    <a:stretch>
                      <a:fillRect/>
                    </a:stretch>
                  </pic:blipFill>
                  <pic:spPr bwMode="auto">
                    <a:xfrm>
                      <a:off x="0" y="0"/>
                      <a:ext cx="4552950" cy="2438400"/>
                    </a:xfrm>
                    <a:prstGeom prst="rect">
                      <a:avLst/>
                    </a:prstGeom>
                    <a:noFill/>
                    <a:ln>
                      <a:noFill/>
                    </a:ln>
                  </pic:spPr>
                </pic:pic>
              </a:graphicData>
            </a:graphic>
          </wp:inline>
        </w:drawing>
      </w:r>
    </w:p>
    <w:p w:rsidR="00D14D3F" w:rsidRPr="00D57074" w:rsidRDefault="00D14D3F" w:rsidP="00D57074">
      <w:pPr>
        <w:ind w:right="-234"/>
        <w:jc w:val="center"/>
        <w:rPr>
          <w:rFonts w:cs="Calibri"/>
          <w:b/>
          <w:color w:val="FF0000"/>
          <w:sz w:val="22"/>
          <w:szCs w:val="22"/>
          <w:u w:val="single"/>
        </w:rPr>
      </w:pPr>
      <w:r w:rsidRPr="00D57074">
        <w:rPr>
          <w:rFonts w:cs="Calibri"/>
          <w:b/>
          <w:color w:val="FF0000"/>
          <w:sz w:val="22"/>
          <w:szCs w:val="22"/>
        </w:rPr>
        <w:t xml:space="preserve">Convenio SEDIF – SMDIF 2015, Programa Desayunos escolares calientes; página 9, numeral III.XVI. Disponible en </w:t>
      </w:r>
      <w:r w:rsidRPr="00D57074">
        <w:rPr>
          <w:rFonts w:cs="Calibri"/>
          <w:b/>
          <w:color w:val="FF0000"/>
          <w:sz w:val="22"/>
          <w:szCs w:val="22"/>
          <w:u w:val="single"/>
        </w:rPr>
        <w:t>http://i.administracion2014-2015.guerrero.gob.mx/uploads/2015/06/CONVENIO-DIF-GRO.-PDF.pdf</w:t>
      </w:r>
    </w:p>
    <w:p w:rsidR="00286412" w:rsidRPr="00D57074" w:rsidRDefault="00286412" w:rsidP="00D57074">
      <w:pPr>
        <w:jc w:val="both"/>
        <w:rPr>
          <w:sz w:val="22"/>
          <w:szCs w:val="22"/>
          <w:lang w:eastAsia="es-ES"/>
        </w:rPr>
      </w:pPr>
    </w:p>
    <w:p w:rsidR="00D159F1" w:rsidRPr="00D57074" w:rsidRDefault="00D159F1" w:rsidP="00D57074">
      <w:pPr>
        <w:ind w:right="-234"/>
        <w:jc w:val="both"/>
        <w:rPr>
          <w:rFonts w:cs="Calibri"/>
          <w:b/>
          <w:color w:val="FF0000"/>
          <w:sz w:val="22"/>
          <w:szCs w:val="22"/>
        </w:rPr>
      </w:pPr>
      <w:proofErr w:type="spellStart"/>
      <w:r w:rsidRPr="00D57074">
        <w:rPr>
          <w:rFonts w:cs="Calibri"/>
          <w:b/>
          <w:color w:val="FF0000"/>
          <w:sz w:val="22"/>
          <w:szCs w:val="22"/>
        </w:rPr>
        <w:t>Requisitar</w:t>
      </w:r>
      <w:proofErr w:type="spellEnd"/>
      <w:r w:rsidRPr="00D57074">
        <w:rPr>
          <w:rFonts w:cs="Calibri"/>
          <w:b/>
          <w:color w:val="FF0000"/>
          <w:sz w:val="22"/>
          <w:szCs w:val="22"/>
        </w:rPr>
        <w:t xml:space="preserve"> Anexo </w:t>
      </w:r>
      <w:r w:rsidR="00B22DF2">
        <w:rPr>
          <w:rFonts w:cs="Calibri"/>
          <w:b/>
          <w:color w:val="FF0000"/>
          <w:sz w:val="22"/>
          <w:szCs w:val="22"/>
        </w:rPr>
        <w:t>E</w:t>
      </w:r>
      <w:r w:rsidRPr="00D57074">
        <w:rPr>
          <w:rFonts w:cs="Calibri"/>
          <w:b/>
          <w:color w:val="FF0000"/>
          <w:sz w:val="22"/>
          <w:szCs w:val="22"/>
        </w:rPr>
        <w:t xml:space="preserve"> y </w:t>
      </w:r>
      <w:r w:rsidR="00B22DF2">
        <w:rPr>
          <w:rFonts w:cs="Calibri"/>
          <w:b/>
          <w:color w:val="FF0000"/>
          <w:sz w:val="22"/>
          <w:szCs w:val="22"/>
        </w:rPr>
        <w:t>F</w:t>
      </w:r>
    </w:p>
    <w:p w:rsidR="00286412" w:rsidRPr="00D57074" w:rsidRDefault="00286412" w:rsidP="00D57074">
      <w:pPr>
        <w:jc w:val="both"/>
        <w:rPr>
          <w:sz w:val="22"/>
          <w:szCs w:val="22"/>
          <w:lang w:eastAsia="es-ES"/>
        </w:rPr>
      </w:pPr>
    </w:p>
    <w:p w:rsidR="003B0EA1" w:rsidRPr="00D57074" w:rsidRDefault="003B0EA1" w:rsidP="00D57074">
      <w:pPr>
        <w:pStyle w:val="Subttulo"/>
        <w:numPr>
          <w:ilvl w:val="0"/>
          <w:numId w:val="17"/>
        </w:numPr>
        <w:spacing w:after="0"/>
        <w:jc w:val="both"/>
        <w:rPr>
          <w:b/>
          <w:color w:val="000000" w:themeColor="text1"/>
          <w:lang w:eastAsia="es-ES"/>
        </w:rPr>
      </w:pPr>
      <w:r w:rsidRPr="00D57074">
        <w:rPr>
          <w:b/>
          <w:color w:val="000000" w:themeColor="text1"/>
          <w:lang w:eastAsia="es-ES"/>
        </w:rPr>
        <w:t xml:space="preserve">Entrega </w:t>
      </w:r>
      <w:r w:rsidR="00286412" w:rsidRPr="00D57074">
        <w:rPr>
          <w:b/>
          <w:color w:val="000000" w:themeColor="text1"/>
          <w:lang w:eastAsia="es-ES"/>
        </w:rPr>
        <w:t>y preparación de alimentos</w:t>
      </w:r>
    </w:p>
    <w:p w:rsidR="00844F52" w:rsidRPr="00D57074" w:rsidRDefault="00844F52" w:rsidP="00D57074">
      <w:pPr>
        <w:jc w:val="both"/>
        <w:rPr>
          <w:sz w:val="22"/>
          <w:szCs w:val="22"/>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607"/>
        <w:gridCol w:w="2966"/>
      </w:tblGrid>
      <w:tr w:rsidR="00844F52" w:rsidRPr="00D57074" w:rsidTr="00844F52">
        <w:trPr>
          <w:jc w:val="center"/>
        </w:trPr>
        <w:tc>
          <w:tcPr>
            <w:tcW w:w="1587" w:type="pct"/>
            <w:vAlign w:val="center"/>
          </w:tcPr>
          <w:p w:rsidR="00844F52" w:rsidRPr="00D57074" w:rsidRDefault="00844F52" w:rsidP="00D57074">
            <w:pPr>
              <w:ind w:right="209"/>
              <w:jc w:val="both"/>
              <w:rPr>
                <w:rFonts w:cs="Calibri"/>
                <w:color w:val="FF0000"/>
                <w:sz w:val="22"/>
                <w:szCs w:val="22"/>
              </w:rPr>
            </w:pPr>
            <w:r w:rsidRPr="00D57074">
              <w:rPr>
                <w:rFonts w:cs="Calibri"/>
                <w:sz w:val="22"/>
                <w:szCs w:val="22"/>
              </w:rPr>
              <w:t>Indicar el espacio alimentario donde serán consumidos los desayunos escolares (desayunador, comedor comunitario, salón de clases, patio, otro).</w:t>
            </w:r>
          </w:p>
        </w:tc>
        <w:tc>
          <w:tcPr>
            <w:tcW w:w="3413" w:type="pct"/>
            <w:gridSpan w:val="2"/>
          </w:tcPr>
          <w:p w:rsidR="00844F52" w:rsidRPr="00D57074" w:rsidRDefault="00844F52" w:rsidP="00D57074">
            <w:pPr>
              <w:ind w:right="209"/>
              <w:jc w:val="both"/>
              <w:rPr>
                <w:rFonts w:cs="Calibri"/>
                <w:color w:val="FF0000"/>
                <w:sz w:val="22"/>
                <w:szCs w:val="22"/>
              </w:rPr>
            </w:pPr>
          </w:p>
        </w:tc>
      </w:tr>
      <w:tr w:rsidR="00844F52" w:rsidRPr="00D57074" w:rsidTr="00844F52">
        <w:trPr>
          <w:jc w:val="center"/>
        </w:trPr>
        <w:tc>
          <w:tcPr>
            <w:tcW w:w="5000" w:type="pct"/>
            <w:gridSpan w:val="3"/>
            <w:vAlign w:val="center"/>
          </w:tcPr>
          <w:p w:rsidR="00844F52" w:rsidRPr="00D57074" w:rsidRDefault="00844F52" w:rsidP="00D57074">
            <w:pPr>
              <w:ind w:right="209"/>
              <w:jc w:val="both"/>
              <w:rPr>
                <w:rFonts w:cs="Calibri"/>
                <w:b/>
                <w:i/>
                <w:color w:val="FF0000"/>
                <w:sz w:val="22"/>
                <w:szCs w:val="22"/>
              </w:rPr>
            </w:pPr>
            <w:r w:rsidRPr="00D57074">
              <w:rPr>
                <w:rFonts w:cs="Calibri"/>
                <w:b/>
                <w:i/>
                <w:color w:val="FF0000"/>
                <w:sz w:val="22"/>
                <w:szCs w:val="22"/>
              </w:rPr>
              <w:t>Describir en la siguiente tabla las prácticas de higiene que se implementarán en los espacios alimentarios</w:t>
            </w:r>
            <w:r w:rsidRPr="00D57074" w:rsidDel="00C62C4B">
              <w:rPr>
                <w:rFonts w:cs="Calibri"/>
                <w:b/>
                <w:i/>
                <w:color w:val="FF0000"/>
                <w:sz w:val="22"/>
                <w:szCs w:val="22"/>
              </w:rPr>
              <w:t xml:space="preserve"> </w:t>
            </w:r>
            <w:r w:rsidRPr="00D57074">
              <w:rPr>
                <w:rFonts w:cs="Calibri"/>
                <w:b/>
                <w:i/>
                <w:color w:val="FF0000"/>
                <w:sz w:val="22"/>
                <w:szCs w:val="22"/>
              </w:rPr>
              <w:t>para que el consumo se lleve a cabo en condiciones higiénicas.</w:t>
            </w:r>
          </w:p>
        </w:tc>
      </w:tr>
      <w:tr w:rsidR="00844F52" w:rsidRPr="00D57074" w:rsidTr="00844F52">
        <w:trPr>
          <w:jc w:val="center"/>
        </w:trPr>
        <w:tc>
          <w:tcPr>
            <w:tcW w:w="1587" w:type="pct"/>
            <w:vAlign w:val="center"/>
          </w:tcPr>
          <w:p w:rsidR="00844F52" w:rsidRPr="00D57074" w:rsidRDefault="00844F52" w:rsidP="00D57074">
            <w:pPr>
              <w:ind w:right="209"/>
              <w:jc w:val="both"/>
              <w:rPr>
                <w:rFonts w:cs="Arial"/>
                <w:b/>
                <w:sz w:val="22"/>
                <w:szCs w:val="22"/>
              </w:rPr>
            </w:pPr>
            <w:r w:rsidRPr="00D57074">
              <w:rPr>
                <w:rFonts w:cs="Calibri"/>
                <w:b/>
                <w:sz w:val="22"/>
                <w:szCs w:val="22"/>
              </w:rPr>
              <w:t>Al inicio de la jornada de trabajo</w:t>
            </w:r>
          </w:p>
        </w:tc>
        <w:tc>
          <w:tcPr>
            <w:tcW w:w="1873" w:type="pct"/>
            <w:vAlign w:val="center"/>
          </w:tcPr>
          <w:p w:rsidR="00844F52" w:rsidRPr="00D57074" w:rsidRDefault="00844F52" w:rsidP="00D57074">
            <w:pPr>
              <w:ind w:right="209"/>
              <w:jc w:val="both"/>
              <w:rPr>
                <w:rFonts w:cs="Arial"/>
                <w:b/>
                <w:sz w:val="22"/>
                <w:szCs w:val="22"/>
              </w:rPr>
            </w:pPr>
            <w:r w:rsidRPr="00D57074">
              <w:rPr>
                <w:rFonts w:cs="Calibri"/>
                <w:b/>
                <w:sz w:val="22"/>
                <w:szCs w:val="22"/>
              </w:rPr>
              <w:t>Durante la preparación de los alimentos</w:t>
            </w:r>
          </w:p>
        </w:tc>
        <w:tc>
          <w:tcPr>
            <w:tcW w:w="1540" w:type="pct"/>
            <w:vAlign w:val="center"/>
          </w:tcPr>
          <w:p w:rsidR="00844F52" w:rsidRPr="00D57074" w:rsidRDefault="00844F52" w:rsidP="00D57074">
            <w:pPr>
              <w:ind w:right="209"/>
              <w:jc w:val="both"/>
              <w:rPr>
                <w:rFonts w:cs="Arial"/>
                <w:b/>
                <w:sz w:val="22"/>
                <w:szCs w:val="22"/>
              </w:rPr>
            </w:pPr>
            <w:r w:rsidRPr="00D57074">
              <w:rPr>
                <w:rFonts w:cs="Calibri"/>
                <w:b/>
                <w:sz w:val="22"/>
                <w:szCs w:val="22"/>
              </w:rPr>
              <w:t>Al final de la jornada de trabajo</w:t>
            </w:r>
          </w:p>
        </w:tc>
      </w:tr>
      <w:tr w:rsidR="00844F52" w:rsidRPr="00D57074" w:rsidTr="00844F52">
        <w:trPr>
          <w:jc w:val="center"/>
        </w:trPr>
        <w:tc>
          <w:tcPr>
            <w:tcW w:w="1587" w:type="pct"/>
            <w:vAlign w:val="center"/>
          </w:tcPr>
          <w:p w:rsidR="00844F52" w:rsidRPr="00D57074" w:rsidRDefault="00844F52" w:rsidP="00D57074">
            <w:pPr>
              <w:ind w:right="209"/>
              <w:jc w:val="both"/>
              <w:rPr>
                <w:rFonts w:cs="Calibri"/>
                <w:sz w:val="22"/>
                <w:szCs w:val="22"/>
              </w:rPr>
            </w:pPr>
          </w:p>
          <w:p w:rsidR="00844F52" w:rsidRPr="00D57074" w:rsidRDefault="00844F52" w:rsidP="00D57074">
            <w:pPr>
              <w:ind w:right="209"/>
              <w:jc w:val="both"/>
              <w:rPr>
                <w:rFonts w:cs="Calibri"/>
                <w:sz w:val="22"/>
                <w:szCs w:val="22"/>
              </w:rPr>
            </w:pPr>
          </w:p>
          <w:p w:rsidR="00844F52" w:rsidRPr="00D57074" w:rsidRDefault="00844F52" w:rsidP="00D57074">
            <w:pPr>
              <w:ind w:right="209"/>
              <w:jc w:val="both"/>
              <w:rPr>
                <w:rFonts w:cs="Calibri"/>
                <w:sz w:val="22"/>
                <w:szCs w:val="22"/>
              </w:rPr>
            </w:pPr>
          </w:p>
          <w:p w:rsidR="00844F52" w:rsidRPr="00D57074" w:rsidRDefault="00844F52" w:rsidP="00D57074">
            <w:pPr>
              <w:ind w:right="209"/>
              <w:jc w:val="both"/>
              <w:rPr>
                <w:rFonts w:cs="Calibri"/>
                <w:sz w:val="22"/>
                <w:szCs w:val="22"/>
              </w:rPr>
            </w:pPr>
          </w:p>
        </w:tc>
        <w:tc>
          <w:tcPr>
            <w:tcW w:w="1873" w:type="pct"/>
          </w:tcPr>
          <w:p w:rsidR="00844F52" w:rsidRPr="00D57074" w:rsidRDefault="00844F52" w:rsidP="00D57074">
            <w:pPr>
              <w:ind w:right="209"/>
              <w:jc w:val="both"/>
              <w:rPr>
                <w:rFonts w:cs="Calibri"/>
                <w:color w:val="FF0000"/>
                <w:sz w:val="22"/>
                <w:szCs w:val="22"/>
              </w:rPr>
            </w:pPr>
          </w:p>
        </w:tc>
        <w:tc>
          <w:tcPr>
            <w:tcW w:w="1540" w:type="pct"/>
          </w:tcPr>
          <w:p w:rsidR="00844F52" w:rsidRPr="00D57074" w:rsidRDefault="00844F52" w:rsidP="00D57074">
            <w:pPr>
              <w:ind w:right="209"/>
              <w:jc w:val="both"/>
              <w:rPr>
                <w:rFonts w:cs="Calibri"/>
                <w:color w:val="FF0000"/>
                <w:sz w:val="22"/>
                <w:szCs w:val="22"/>
              </w:rPr>
            </w:pPr>
          </w:p>
        </w:tc>
      </w:tr>
      <w:tr w:rsidR="00844F52" w:rsidRPr="00D57074" w:rsidTr="00844F52">
        <w:trPr>
          <w:jc w:val="center"/>
        </w:trPr>
        <w:tc>
          <w:tcPr>
            <w:tcW w:w="1587" w:type="pct"/>
            <w:vAlign w:val="center"/>
          </w:tcPr>
          <w:p w:rsidR="00844F52" w:rsidRPr="00D57074" w:rsidRDefault="00844F52" w:rsidP="00D57074">
            <w:pPr>
              <w:ind w:right="209"/>
              <w:jc w:val="both"/>
              <w:rPr>
                <w:rFonts w:cs="Calibri"/>
                <w:sz w:val="22"/>
                <w:szCs w:val="22"/>
              </w:rPr>
            </w:pPr>
            <w:r w:rsidRPr="00D57074">
              <w:rPr>
                <w:rFonts w:cs="Calibri"/>
                <w:sz w:val="22"/>
                <w:szCs w:val="22"/>
              </w:rPr>
              <w:t>Enlistar los manuales o documentos equivalentes en los que se establezcan los criterios de higiene que deben llevar a cabo quienes participan en la operación del espacio alimentario.</w:t>
            </w:r>
          </w:p>
        </w:tc>
        <w:tc>
          <w:tcPr>
            <w:tcW w:w="3413" w:type="pct"/>
            <w:gridSpan w:val="2"/>
          </w:tcPr>
          <w:p w:rsidR="00844F52" w:rsidRPr="00D57074" w:rsidRDefault="00844F52" w:rsidP="00D57074">
            <w:pPr>
              <w:ind w:right="209"/>
              <w:jc w:val="both"/>
              <w:rPr>
                <w:rFonts w:cs="Calibri"/>
                <w:sz w:val="22"/>
                <w:szCs w:val="22"/>
              </w:rPr>
            </w:pPr>
            <w:r w:rsidRPr="00D57074">
              <w:rPr>
                <w:rFonts w:cs="Calibri"/>
                <w:sz w:val="22"/>
                <w:szCs w:val="22"/>
              </w:rPr>
              <w:t>1.</w:t>
            </w:r>
          </w:p>
          <w:p w:rsidR="00844F52" w:rsidRPr="00D57074" w:rsidRDefault="00844F52" w:rsidP="00D57074">
            <w:pPr>
              <w:ind w:right="209"/>
              <w:jc w:val="both"/>
              <w:rPr>
                <w:rFonts w:cs="Calibri"/>
                <w:sz w:val="22"/>
                <w:szCs w:val="22"/>
              </w:rPr>
            </w:pPr>
            <w:r w:rsidRPr="00D57074">
              <w:rPr>
                <w:rFonts w:cs="Calibri"/>
                <w:sz w:val="22"/>
                <w:szCs w:val="22"/>
              </w:rPr>
              <w:t>2.</w:t>
            </w:r>
          </w:p>
          <w:p w:rsidR="00844F52" w:rsidRPr="00D57074" w:rsidRDefault="00844F52" w:rsidP="00D57074">
            <w:pPr>
              <w:ind w:right="209"/>
              <w:jc w:val="both"/>
              <w:rPr>
                <w:rFonts w:cs="Calibri"/>
                <w:sz w:val="22"/>
                <w:szCs w:val="22"/>
              </w:rPr>
            </w:pPr>
            <w:r w:rsidRPr="00D57074">
              <w:rPr>
                <w:rFonts w:cs="Calibri"/>
                <w:sz w:val="22"/>
                <w:szCs w:val="22"/>
              </w:rPr>
              <w:t>3.</w:t>
            </w:r>
          </w:p>
          <w:p w:rsidR="00844F52" w:rsidRPr="00D57074" w:rsidRDefault="00844F52" w:rsidP="00D57074">
            <w:pPr>
              <w:ind w:right="209"/>
              <w:jc w:val="both"/>
              <w:rPr>
                <w:rFonts w:cs="Calibri"/>
                <w:sz w:val="22"/>
                <w:szCs w:val="22"/>
              </w:rPr>
            </w:pPr>
            <w:r w:rsidRPr="00D57074">
              <w:rPr>
                <w:rFonts w:cs="Calibri"/>
                <w:sz w:val="22"/>
                <w:szCs w:val="22"/>
              </w:rPr>
              <w:t>4.</w:t>
            </w:r>
          </w:p>
          <w:p w:rsidR="00844F52" w:rsidRPr="00D57074" w:rsidRDefault="00844F52" w:rsidP="00D57074">
            <w:pPr>
              <w:ind w:right="209"/>
              <w:jc w:val="both"/>
              <w:rPr>
                <w:rFonts w:cs="Calibri"/>
                <w:color w:val="FF0000"/>
                <w:sz w:val="22"/>
                <w:szCs w:val="22"/>
              </w:rPr>
            </w:pPr>
            <w:r w:rsidRPr="00D57074">
              <w:rPr>
                <w:rFonts w:cs="Calibri"/>
                <w:sz w:val="22"/>
                <w:szCs w:val="22"/>
              </w:rPr>
              <w:t>…</w:t>
            </w:r>
          </w:p>
        </w:tc>
      </w:tr>
      <w:tr w:rsidR="00844F52" w:rsidRPr="00D57074" w:rsidTr="00844F52">
        <w:trPr>
          <w:jc w:val="center"/>
        </w:trPr>
        <w:tc>
          <w:tcPr>
            <w:tcW w:w="1587" w:type="pct"/>
            <w:vAlign w:val="center"/>
          </w:tcPr>
          <w:p w:rsidR="00844F52" w:rsidRPr="00D57074" w:rsidRDefault="00844F52" w:rsidP="00D57074">
            <w:pPr>
              <w:ind w:right="209"/>
              <w:jc w:val="both"/>
              <w:rPr>
                <w:rFonts w:cs="Calibri"/>
                <w:color w:val="FF0000"/>
                <w:sz w:val="22"/>
                <w:szCs w:val="22"/>
              </w:rPr>
            </w:pPr>
            <w:r w:rsidRPr="00D57074">
              <w:rPr>
                <w:rFonts w:cs="Calibri"/>
                <w:sz w:val="22"/>
                <w:szCs w:val="22"/>
              </w:rPr>
              <w:t>Enlistar los temas que serán utilizados en el material de difusión (lavado de manos, técnicas de desinfección del agua, verduras y frutas, entre otras) a distribuir en los espacios alimentarios.</w:t>
            </w:r>
          </w:p>
        </w:tc>
        <w:tc>
          <w:tcPr>
            <w:tcW w:w="3413" w:type="pct"/>
            <w:gridSpan w:val="2"/>
          </w:tcPr>
          <w:p w:rsidR="00844F52" w:rsidRPr="00D57074" w:rsidRDefault="00844F52" w:rsidP="00D57074">
            <w:pPr>
              <w:ind w:right="209"/>
              <w:jc w:val="both"/>
              <w:rPr>
                <w:rFonts w:cs="Calibri"/>
                <w:sz w:val="22"/>
                <w:szCs w:val="22"/>
              </w:rPr>
            </w:pPr>
            <w:r w:rsidRPr="00D57074">
              <w:rPr>
                <w:rFonts w:cs="Calibri"/>
                <w:sz w:val="22"/>
                <w:szCs w:val="22"/>
              </w:rPr>
              <w:t>1.</w:t>
            </w:r>
          </w:p>
          <w:p w:rsidR="00844F52" w:rsidRPr="00D57074" w:rsidRDefault="00844F52" w:rsidP="00D57074">
            <w:pPr>
              <w:ind w:right="209"/>
              <w:jc w:val="both"/>
              <w:rPr>
                <w:rFonts w:cs="Calibri"/>
                <w:sz w:val="22"/>
                <w:szCs w:val="22"/>
              </w:rPr>
            </w:pPr>
            <w:r w:rsidRPr="00D57074">
              <w:rPr>
                <w:rFonts w:cs="Calibri"/>
                <w:sz w:val="22"/>
                <w:szCs w:val="22"/>
              </w:rPr>
              <w:t>2.</w:t>
            </w:r>
          </w:p>
          <w:p w:rsidR="00844F52" w:rsidRPr="00D57074" w:rsidRDefault="00844F52" w:rsidP="00D57074">
            <w:pPr>
              <w:ind w:right="209"/>
              <w:jc w:val="both"/>
              <w:rPr>
                <w:rFonts w:cs="Calibri"/>
                <w:sz w:val="22"/>
                <w:szCs w:val="22"/>
              </w:rPr>
            </w:pPr>
            <w:r w:rsidRPr="00D57074">
              <w:rPr>
                <w:rFonts w:cs="Calibri"/>
                <w:sz w:val="22"/>
                <w:szCs w:val="22"/>
              </w:rPr>
              <w:t>3.</w:t>
            </w:r>
          </w:p>
          <w:p w:rsidR="00844F52" w:rsidRPr="00D57074" w:rsidRDefault="00844F52" w:rsidP="00D57074">
            <w:pPr>
              <w:ind w:right="209"/>
              <w:jc w:val="both"/>
              <w:rPr>
                <w:rFonts w:cs="Calibri"/>
                <w:sz w:val="22"/>
                <w:szCs w:val="22"/>
              </w:rPr>
            </w:pPr>
            <w:r w:rsidRPr="00D57074">
              <w:rPr>
                <w:rFonts w:cs="Calibri"/>
                <w:sz w:val="22"/>
                <w:szCs w:val="22"/>
              </w:rPr>
              <w:t>4.</w:t>
            </w:r>
          </w:p>
          <w:p w:rsidR="00844F52" w:rsidRPr="00D57074" w:rsidRDefault="00844F52" w:rsidP="00D57074">
            <w:pPr>
              <w:ind w:right="209"/>
              <w:jc w:val="both"/>
              <w:rPr>
                <w:rFonts w:cs="Calibri"/>
                <w:sz w:val="22"/>
                <w:szCs w:val="22"/>
              </w:rPr>
            </w:pPr>
            <w:r w:rsidRPr="00D57074">
              <w:rPr>
                <w:rFonts w:cs="Calibri"/>
                <w:sz w:val="22"/>
                <w:szCs w:val="22"/>
              </w:rPr>
              <w:t>…</w:t>
            </w:r>
          </w:p>
        </w:tc>
      </w:tr>
      <w:tr w:rsidR="00844F52" w:rsidRPr="00D57074" w:rsidTr="00844F52">
        <w:trPr>
          <w:jc w:val="center"/>
        </w:trPr>
        <w:tc>
          <w:tcPr>
            <w:tcW w:w="1587" w:type="pct"/>
            <w:vAlign w:val="center"/>
          </w:tcPr>
          <w:p w:rsidR="00844F52" w:rsidRPr="00D57074" w:rsidRDefault="00844F52" w:rsidP="00D57074">
            <w:pPr>
              <w:ind w:right="209"/>
              <w:jc w:val="both"/>
              <w:rPr>
                <w:rFonts w:cs="Calibri"/>
                <w:sz w:val="22"/>
                <w:szCs w:val="22"/>
              </w:rPr>
            </w:pPr>
            <w:r w:rsidRPr="00D57074">
              <w:rPr>
                <w:rFonts w:cs="Calibri"/>
                <w:sz w:val="22"/>
                <w:szCs w:val="22"/>
              </w:rPr>
              <w:t>Medio que se empleará para conocer cuál es la percepción de los apoyos alimentarios entregados a la población beneficiaria. (Encuestas de satisfacción, quejas, sugerencias, entre otros).</w:t>
            </w:r>
          </w:p>
        </w:tc>
        <w:tc>
          <w:tcPr>
            <w:tcW w:w="3413" w:type="pct"/>
            <w:gridSpan w:val="2"/>
          </w:tcPr>
          <w:p w:rsidR="00844F52" w:rsidRPr="00D57074" w:rsidRDefault="00844F52" w:rsidP="00D57074">
            <w:pPr>
              <w:ind w:right="209"/>
              <w:jc w:val="both"/>
              <w:rPr>
                <w:rFonts w:cs="Calibri"/>
                <w:color w:val="FF0000"/>
                <w:sz w:val="22"/>
                <w:szCs w:val="22"/>
              </w:rPr>
            </w:pPr>
          </w:p>
        </w:tc>
      </w:tr>
      <w:tr w:rsidR="00844F52" w:rsidRPr="00D57074" w:rsidTr="00844F52">
        <w:trPr>
          <w:jc w:val="center"/>
        </w:trPr>
        <w:tc>
          <w:tcPr>
            <w:tcW w:w="1587" w:type="pct"/>
            <w:vAlign w:val="center"/>
          </w:tcPr>
          <w:p w:rsidR="00844F52" w:rsidRPr="00D57074" w:rsidRDefault="00844F52" w:rsidP="00D57074">
            <w:pPr>
              <w:ind w:right="209"/>
              <w:jc w:val="both"/>
              <w:rPr>
                <w:rFonts w:cs="Calibri"/>
                <w:sz w:val="22"/>
                <w:szCs w:val="22"/>
              </w:rPr>
            </w:pPr>
            <w:r w:rsidRPr="00D57074">
              <w:rPr>
                <w:rFonts w:cs="Calibri"/>
                <w:sz w:val="22"/>
                <w:szCs w:val="22"/>
              </w:rPr>
              <w:t>Describir las medidas de seguridad que se planea implementar en los espacios alimentarios</w:t>
            </w:r>
          </w:p>
        </w:tc>
        <w:tc>
          <w:tcPr>
            <w:tcW w:w="3413" w:type="pct"/>
            <w:gridSpan w:val="2"/>
          </w:tcPr>
          <w:p w:rsidR="00844F52" w:rsidRPr="00D57074" w:rsidRDefault="00844F52" w:rsidP="00D57074">
            <w:pPr>
              <w:ind w:right="209"/>
              <w:jc w:val="both"/>
              <w:rPr>
                <w:rFonts w:cs="Calibri"/>
                <w:color w:val="FF0000"/>
                <w:sz w:val="22"/>
                <w:szCs w:val="22"/>
              </w:rPr>
            </w:pPr>
          </w:p>
        </w:tc>
      </w:tr>
    </w:tbl>
    <w:p w:rsidR="00844F52" w:rsidRPr="00D57074" w:rsidRDefault="00844F52" w:rsidP="00D57074">
      <w:pPr>
        <w:jc w:val="both"/>
        <w:rPr>
          <w:sz w:val="22"/>
          <w:szCs w:val="22"/>
          <w:lang w:eastAsia="es-ES"/>
        </w:rPr>
      </w:pPr>
    </w:p>
    <w:p w:rsidR="00D159F1" w:rsidRPr="00D57074" w:rsidRDefault="00D159F1" w:rsidP="00D57074">
      <w:pPr>
        <w:ind w:right="-234"/>
        <w:jc w:val="both"/>
        <w:rPr>
          <w:rFonts w:cs="Calibri"/>
          <w:b/>
          <w:color w:val="FF0000"/>
          <w:sz w:val="22"/>
          <w:szCs w:val="22"/>
        </w:rPr>
      </w:pPr>
      <w:r w:rsidRPr="00D57074">
        <w:rPr>
          <w:rFonts w:cs="Calibri"/>
          <w:b/>
          <w:color w:val="FF0000"/>
          <w:sz w:val="22"/>
          <w:szCs w:val="22"/>
          <w:highlight w:val="yellow"/>
        </w:rPr>
        <w:t>Requisitar Anexo H, I y J</w:t>
      </w:r>
    </w:p>
    <w:p w:rsidR="00D159F1" w:rsidRPr="00D57074" w:rsidRDefault="00D159F1" w:rsidP="00D57074">
      <w:pPr>
        <w:jc w:val="both"/>
        <w:rPr>
          <w:sz w:val="22"/>
          <w:szCs w:val="22"/>
          <w:lang w:eastAsia="es-ES"/>
        </w:rPr>
      </w:pPr>
    </w:p>
    <w:p w:rsidR="006714EA" w:rsidRPr="00D57074" w:rsidRDefault="006714EA" w:rsidP="00D57074">
      <w:pPr>
        <w:rPr>
          <w:rFonts w:eastAsiaTheme="minorEastAsia"/>
          <w:b/>
          <w:color w:val="000000" w:themeColor="text1"/>
          <w:spacing w:val="15"/>
          <w:sz w:val="22"/>
          <w:szCs w:val="22"/>
          <w:lang w:eastAsia="es-ES"/>
        </w:rPr>
      </w:pPr>
    </w:p>
    <w:p w:rsidR="003B0EA1" w:rsidRPr="00D57074" w:rsidRDefault="003B0EA1" w:rsidP="00D57074">
      <w:pPr>
        <w:pStyle w:val="Subttulo"/>
        <w:numPr>
          <w:ilvl w:val="0"/>
          <w:numId w:val="17"/>
        </w:numPr>
        <w:spacing w:after="0"/>
        <w:jc w:val="both"/>
        <w:rPr>
          <w:b/>
          <w:color w:val="000000" w:themeColor="text1"/>
          <w:lang w:eastAsia="es-ES"/>
        </w:rPr>
      </w:pPr>
      <w:r w:rsidRPr="00D57074">
        <w:rPr>
          <w:b/>
          <w:color w:val="000000" w:themeColor="text1"/>
          <w:lang w:eastAsia="es-ES"/>
        </w:rPr>
        <w:lastRenderedPageBreak/>
        <w:t xml:space="preserve">Distribución </w:t>
      </w:r>
      <w:r w:rsidR="00844F52" w:rsidRPr="00D57074">
        <w:rPr>
          <w:b/>
          <w:color w:val="000000" w:themeColor="text1"/>
          <w:lang w:eastAsia="es-ES"/>
        </w:rPr>
        <w:t>de material de apoyo</w:t>
      </w:r>
    </w:p>
    <w:p w:rsidR="00844F52" w:rsidRPr="00D57074" w:rsidRDefault="00844F52" w:rsidP="00D57074">
      <w:pPr>
        <w:jc w:val="both"/>
        <w:rPr>
          <w:sz w:val="22"/>
          <w:szCs w:val="22"/>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6573"/>
      </w:tblGrid>
      <w:tr w:rsidR="0070310D" w:rsidRPr="00D57074" w:rsidTr="0078180B">
        <w:trPr>
          <w:trHeight w:val="20"/>
          <w:jc w:val="center"/>
        </w:trPr>
        <w:tc>
          <w:tcPr>
            <w:tcW w:w="1587" w:type="pct"/>
          </w:tcPr>
          <w:p w:rsidR="0070310D" w:rsidRPr="00D57074" w:rsidRDefault="0070310D" w:rsidP="00D57074">
            <w:pPr>
              <w:ind w:right="209"/>
              <w:jc w:val="both"/>
              <w:rPr>
                <w:rFonts w:cs="Calibri"/>
                <w:b/>
                <w:sz w:val="22"/>
                <w:szCs w:val="22"/>
              </w:rPr>
            </w:pPr>
            <w:r w:rsidRPr="00D57074">
              <w:rPr>
                <w:rFonts w:cs="Calibri"/>
                <w:sz w:val="22"/>
                <w:szCs w:val="22"/>
              </w:rPr>
              <w:t>Enlistar los materiales de apoyo que se distribuirán a los SMDIF (Manual de Orientación Alimentaria, Manual para promover la Lactancia materna y Manual de Almacenamiento, entre otros)</w:t>
            </w:r>
          </w:p>
        </w:tc>
        <w:tc>
          <w:tcPr>
            <w:tcW w:w="3413" w:type="pct"/>
          </w:tcPr>
          <w:p w:rsidR="0070310D" w:rsidRPr="00D57074" w:rsidRDefault="0070310D" w:rsidP="00D57074">
            <w:pPr>
              <w:ind w:right="209"/>
              <w:jc w:val="both"/>
              <w:rPr>
                <w:rFonts w:cs="Calibri"/>
                <w:sz w:val="22"/>
                <w:szCs w:val="22"/>
              </w:rPr>
            </w:pPr>
            <w:r w:rsidRPr="00D57074">
              <w:rPr>
                <w:rFonts w:cs="Calibri"/>
                <w:sz w:val="22"/>
                <w:szCs w:val="22"/>
              </w:rPr>
              <w:t>1.</w:t>
            </w:r>
          </w:p>
          <w:p w:rsidR="0070310D" w:rsidRPr="00D57074" w:rsidRDefault="0070310D" w:rsidP="00D57074">
            <w:pPr>
              <w:ind w:right="209"/>
              <w:jc w:val="both"/>
              <w:rPr>
                <w:rFonts w:cs="Calibri"/>
                <w:sz w:val="22"/>
                <w:szCs w:val="22"/>
              </w:rPr>
            </w:pPr>
            <w:r w:rsidRPr="00D57074">
              <w:rPr>
                <w:rFonts w:cs="Calibri"/>
                <w:sz w:val="22"/>
                <w:szCs w:val="22"/>
              </w:rPr>
              <w:t>2.</w:t>
            </w:r>
          </w:p>
          <w:p w:rsidR="0070310D" w:rsidRPr="00D57074" w:rsidRDefault="0070310D" w:rsidP="00D57074">
            <w:pPr>
              <w:ind w:right="209"/>
              <w:jc w:val="both"/>
              <w:rPr>
                <w:rFonts w:cs="Calibri"/>
                <w:sz w:val="22"/>
                <w:szCs w:val="22"/>
              </w:rPr>
            </w:pPr>
            <w:r w:rsidRPr="00D57074">
              <w:rPr>
                <w:rFonts w:cs="Calibri"/>
                <w:sz w:val="22"/>
                <w:szCs w:val="22"/>
              </w:rPr>
              <w:t>3.</w:t>
            </w:r>
          </w:p>
          <w:p w:rsidR="0070310D" w:rsidRPr="00D57074" w:rsidRDefault="0070310D" w:rsidP="00D57074">
            <w:pPr>
              <w:ind w:right="209"/>
              <w:jc w:val="both"/>
              <w:rPr>
                <w:rFonts w:cs="Calibri"/>
                <w:sz w:val="22"/>
                <w:szCs w:val="22"/>
              </w:rPr>
            </w:pPr>
            <w:r w:rsidRPr="00D57074">
              <w:rPr>
                <w:rFonts w:cs="Calibri"/>
                <w:sz w:val="22"/>
                <w:szCs w:val="22"/>
              </w:rPr>
              <w:t>4.</w:t>
            </w:r>
          </w:p>
          <w:p w:rsidR="0070310D" w:rsidRPr="00D57074" w:rsidRDefault="0070310D" w:rsidP="00D57074">
            <w:pPr>
              <w:ind w:right="209"/>
              <w:jc w:val="both"/>
              <w:rPr>
                <w:rFonts w:cs="Calibri"/>
                <w:color w:val="FF0000"/>
                <w:sz w:val="22"/>
                <w:szCs w:val="22"/>
              </w:rPr>
            </w:pPr>
            <w:r w:rsidRPr="00D57074">
              <w:rPr>
                <w:rFonts w:cs="Calibri"/>
                <w:sz w:val="22"/>
                <w:szCs w:val="22"/>
              </w:rPr>
              <w:t>…</w:t>
            </w:r>
          </w:p>
        </w:tc>
      </w:tr>
    </w:tbl>
    <w:p w:rsidR="00844F52" w:rsidRPr="00D57074" w:rsidRDefault="00844F52" w:rsidP="00D57074">
      <w:pPr>
        <w:jc w:val="both"/>
        <w:rPr>
          <w:sz w:val="22"/>
          <w:szCs w:val="22"/>
          <w:lang w:eastAsia="es-ES"/>
        </w:rPr>
      </w:pPr>
    </w:p>
    <w:p w:rsidR="003B0EA1" w:rsidRPr="00D57074" w:rsidRDefault="003B0EA1" w:rsidP="00D57074">
      <w:pPr>
        <w:pStyle w:val="Subttulo"/>
        <w:numPr>
          <w:ilvl w:val="0"/>
          <w:numId w:val="17"/>
        </w:numPr>
        <w:spacing w:after="0"/>
        <w:jc w:val="both"/>
        <w:rPr>
          <w:b/>
          <w:color w:val="000000" w:themeColor="text1"/>
          <w:lang w:eastAsia="es-ES"/>
        </w:rPr>
      </w:pPr>
      <w:r w:rsidRPr="00D57074">
        <w:rPr>
          <w:b/>
          <w:color w:val="000000" w:themeColor="text1"/>
          <w:lang w:eastAsia="es-ES"/>
        </w:rPr>
        <w:t xml:space="preserve">Acciones o proyectos complementarios </w:t>
      </w:r>
    </w:p>
    <w:p w:rsidR="0070310D" w:rsidRPr="00D57074" w:rsidRDefault="0070310D" w:rsidP="00D57074">
      <w:pPr>
        <w:jc w:val="both"/>
        <w:rPr>
          <w:sz w:val="22"/>
          <w:szCs w:val="22"/>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6573"/>
      </w:tblGrid>
      <w:tr w:rsidR="00D14D3F" w:rsidRPr="00D57074" w:rsidTr="0078180B">
        <w:trPr>
          <w:trHeight w:val="20"/>
          <w:jc w:val="center"/>
        </w:trPr>
        <w:tc>
          <w:tcPr>
            <w:tcW w:w="5000" w:type="pct"/>
            <w:gridSpan w:val="2"/>
          </w:tcPr>
          <w:p w:rsidR="00D14D3F" w:rsidRPr="00D57074" w:rsidRDefault="00D14D3F" w:rsidP="00D57074">
            <w:pPr>
              <w:ind w:right="209"/>
              <w:rPr>
                <w:rFonts w:cs="Calibri"/>
                <w:b/>
                <w:sz w:val="22"/>
                <w:szCs w:val="22"/>
              </w:rPr>
            </w:pPr>
            <w:r w:rsidRPr="00D57074">
              <w:rPr>
                <w:rFonts w:cs="Calibri"/>
                <w:b/>
                <w:sz w:val="22"/>
                <w:szCs w:val="22"/>
              </w:rPr>
              <w:t>Proyectos productivos</w:t>
            </w: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Número de escuelas que reciben Desayunos escolares calientes y que cuentan con un huerto escolar.</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Número de huertos que se planean instalar durante el año dentro de las escuelas</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 xml:space="preserve">Número de huertos a los cuales se les ha dado seguimiento dentro de las escuelas </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 xml:space="preserve">¿Se ha realizado o se planea alguna vinculación inter o intra institucional para la implementación de los huertos? </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¿Con cuál institución?</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¿Con qué propósito?</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Especificar cuál es el papel de la institución.</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347"/>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Número de proyectos de animales de traspatio con los que se cuenta.</w:t>
            </w:r>
          </w:p>
        </w:tc>
        <w:tc>
          <w:tcPr>
            <w:tcW w:w="3413" w:type="pct"/>
          </w:tcPr>
          <w:p w:rsidR="00D14D3F" w:rsidRPr="00D57074" w:rsidRDefault="00D14D3F" w:rsidP="00D57074">
            <w:pPr>
              <w:ind w:right="209"/>
              <w:jc w:val="center"/>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Número de proyectos de animales de traspatio planeados para 2020.</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 xml:space="preserve">¿Se ha realizado o se planea alguna vinculación inter o intra institucional para la implementación de proyectos de animales de traspatio? </w:t>
            </w:r>
          </w:p>
        </w:tc>
        <w:tc>
          <w:tcPr>
            <w:tcW w:w="3413" w:type="pct"/>
          </w:tcPr>
          <w:p w:rsidR="00D14D3F" w:rsidRPr="00D57074" w:rsidRDefault="00D14D3F" w:rsidP="00D57074">
            <w:pPr>
              <w:ind w:right="209"/>
              <w:jc w:val="both"/>
              <w:rPr>
                <w:rFonts w:cs="Calibri"/>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lastRenderedPageBreak/>
              <w:t>¿Con cuál institución?</w:t>
            </w:r>
          </w:p>
        </w:tc>
        <w:tc>
          <w:tcPr>
            <w:tcW w:w="3413" w:type="pct"/>
          </w:tcPr>
          <w:p w:rsidR="00D14D3F" w:rsidRPr="00D57074" w:rsidRDefault="00D14D3F" w:rsidP="00D57074">
            <w:pPr>
              <w:ind w:right="209"/>
              <w:jc w:val="both"/>
              <w:rPr>
                <w:rFonts w:cs="Arial"/>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¿Con qué propósito?</w:t>
            </w:r>
          </w:p>
        </w:tc>
        <w:tc>
          <w:tcPr>
            <w:tcW w:w="3413" w:type="pct"/>
          </w:tcPr>
          <w:p w:rsidR="00D14D3F" w:rsidRPr="00D57074" w:rsidRDefault="00D14D3F" w:rsidP="00D57074">
            <w:pPr>
              <w:ind w:right="209"/>
              <w:jc w:val="both"/>
              <w:rPr>
                <w:rFonts w:cs="Arial"/>
                <w:sz w:val="22"/>
                <w:szCs w:val="22"/>
              </w:rPr>
            </w:pPr>
          </w:p>
        </w:tc>
      </w:tr>
      <w:tr w:rsidR="00D14D3F" w:rsidRPr="00D57074" w:rsidTr="0078180B">
        <w:trPr>
          <w:trHeight w:val="20"/>
          <w:jc w:val="center"/>
        </w:trPr>
        <w:tc>
          <w:tcPr>
            <w:tcW w:w="1587" w:type="pct"/>
          </w:tcPr>
          <w:p w:rsidR="00D14D3F" w:rsidRPr="00D57074" w:rsidRDefault="00D14D3F" w:rsidP="00D57074">
            <w:pPr>
              <w:ind w:right="1"/>
              <w:jc w:val="both"/>
              <w:rPr>
                <w:rFonts w:cs="Calibri"/>
                <w:sz w:val="22"/>
                <w:szCs w:val="22"/>
              </w:rPr>
            </w:pPr>
            <w:r w:rsidRPr="00D57074">
              <w:rPr>
                <w:rFonts w:cs="Calibri"/>
                <w:sz w:val="22"/>
                <w:szCs w:val="22"/>
              </w:rPr>
              <w:t>Especificar cuál es el papel de la institución</w:t>
            </w:r>
          </w:p>
        </w:tc>
        <w:tc>
          <w:tcPr>
            <w:tcW w:w="3413" w:type="pct"/>
          </w:tcPr>
          <w:p w:rsidR="00D14D3F" w:rsidRPr="00D57074" w:rsidRDefault="00D14D3F" w:rsidP="00D57074">
            <w:pPr>
              <w:ind w:right="1"/>
              <w:jc w:val="both"/>
              <w:rPr>
                <w:rFonts w:cs="Calibri"/>
                <w:sz w:val="22"/>
                <w:szCs w:val="22"/>
              </w:rPr>
            </w:pPr>
          </w:p>
        </w:tc>
      </w:tr>
    </w:tbl>
    <w:p w:rsidR="00092146" w:rsidRPr="00D57074" w:rsidRDefault="00092146" w:rsidP="00D57074">
      <w:pPr>
        <w:pStyle w:val="Subttulo"/>
        <w:numPr>
          <w:ilvl w:val="0"/>
          <w:numId w:val="0"/>
        </w:numPr>
        <w:spacing w:after="0"/>
        <w:ind w:left="720"/>
        <w:jc w:val="both"/>
        <w:rPr>
          <w:b/>
          <w:color w:val="000000" w:themeColor="text1"/>
          <w:lang w:eastAsia="es-ES"/>
        </w:rPr>
      </w:pPr>
    </w:p>
    <w:p w:rsidR="003B0EA1" w:rsidRPr="00D57074" w:rsidRDefault="003B0EA1" w:rsidP="00D57074">
      <w:pPr>
        <w:pStyle w:val="Subttulo"/>
        <w:numPr>
          <w:ilvl w:val="0"/>
          <w:numId w:val="17"/>
        </w:numPr>
        <w:spacing w:after="0"/>
        <w:jc w:val="both"/>
        <w:rPr>
          <w:b/>
          <w:color w:val="000000" w:themeColor="text1"/>
          <w:lang w:eastAsia="es-ES"/>
        </w:rPr>
      </w:pPr>
      <w:r w:rsidRPr="00D57074">
        <w:rPr>
          <w:b/>
          <w:color w:val="000000" w:themeColor="text1"/>
          <w:lang w:eastAsia="es-ES"/>
        </w:rPr>
        <w:t xml:space="preserve">Vinculación con Desarrollo Comunitario </w:t>
      </w:r>
    </w:p>
    <w:p w:rsidR="00F86B63" w:rsidRPr="00D57074" w:rsidRDefault="00F86B63" w:rsidP="00D57074">
      <w:pPr>
        <w:jc w:val="both"/>
        <w:rPr>
          <w:sz w:val="22"/>
          <w:szCs w:val="22"/>
          <w:lang w:eastAsia="es-ES"/>
        </w:rPr>
      </w:pPr>
    </w:p>
    <w:tbl>
      <w:tblPr>
        <w:tblW w:w="500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3083"/>
        <w:gridCol w:w="6546"/>
      </w:tblGrid>
      <w:tr w:rsidR="00092146" w:rsidRPr="00D57074" w:rsidTr="00646D22">
        <w:trPr>
          <w:trHeight w:val="141"/>
          <w:jc w:val="center"/>
        </w:trPr>
        <w:tc>
          <w:tcPr>
            <w:tcW w:w="5000" w:type="pct"/>
            <w:gridSpan w:val="2"/>
            <w:shd w:val="clear" w:color="auto" w:fill="auto"/>
          </w:tcPr>
          <w:p w:rsidR="00092146" w:rsidRPr="00D57074" w:rsidRDefault="00092146" w:rsidP="00D57074">
            <w:pPr>
              <w:ind w:right="209"/>
              <w:jc w:val="both"/>
              <w:rPr>
                <w:rFonts w:cs="Calibri"/>
                <w:sz w:val="22"/>
                <w:szCs w:val="22"/>
              </w:rPr>
            </w:pPr>
            <w:r w:rsidRPr="00D57074">
              <w:rPr>
                <w:rFonts w:cs="Calibri"/>
                <w:b/>
                <w:sz w:val="22"/>
                <w:szCs w:val="22"/>
              </w:rPr>
              <w:t>Otras acciones o proyectos complementarios</w:t>
            </w:r>
          </w:p>
        </w:tc>
      </w:tr>
      <w:tr w:rsidR="00092146" w:rsidRPr="00D57074" w:rsidTr="00646D22">
        <w:trPr>
          <w:trHeight w:val="141"/>
          <w:jc w:val="center"/>
        </w:trPr>
        <w:tc>
          <w:tcPr>
            <w:tcW w:w="1601" w:type="pct"/>
            <w:vMerge w:val="restart"/>
          </w:tcPr>
          <w:p w:rsidR="00092146" w:rsidRPr="00D57074" w:rsidRDefault="00092146" w:rsidP="00D57074">
            <w:pPr>
              <w:tabs>
                <w:tab w:val="left" w:pos="2917"/>
              </w:tabs>
              <w:ind w:right="1"/>
              <w:jc w:val="both"/>
              <w:rPr>
                <w:rFonts w:cs="Calibri"/>
                <w:sz w:val="22"/>
                <w:szCs w:val="22"/>
              </w:rPr>
            </w:pPr>
            <w:r w:rsidRPr="00D57074">
              <w:rPr>
                <w:rFonts w:cs="Calibri"/>
                <w:sz w:val="22"/>
                <w:szCs w:val="22"/>
              </w:rPr>
              <w:t>¿Se planea realizar acciones y/o proyectos adicionales para fortalecer los programas alimentarios?</w:t>
            </w:r>
          </w:p>
        </w:tc>
        <w:tc>
          <w:tcPr>
            <w:tcW w:w="3399" w:type="pct"/>
          </w:tcPr>
          <w:p w:rsidR="00092146" w:rsidRPr="00D57074" w:rsidRDefault="00092146" w:rsidP="00D57074">
            <w:pPr>
              <w:ind w:right="209"/>
              <w:jc w:val="both"/>
              <w:rPr>
                <w:rFonts w:cs="Calibri"/>
                <w:sz w:val="22"/>
                <w:szCs w:val="22"/>
              </w:rPr>
            </w:pPr>
            <w:r w:rsidRPr="00D57074">
              <w:rPr>
                <w:rFonts w:cs="Calibri"/>
                <w:b/>
                <w:sz w:val="22"/>
                <w:szCs w:val="22"/>
              </w:rPr>
              <w:t>Acción o Proyecto</w:t>
            </w:r>
          </w:p>
        </w:tc>
      </w:tr>
      <w:tr w:rsidR="00092146" w:rsidRPr="00D57074" w:rsidTr="00646D22">
        <w:trPr>
          <w:trHeight w:val="141"/>
          <w:jc w:val="center"/>
        </w:trPr>
        <w:tc>
          <w:tcPr>
            <w:tcW w:w="1601" w:type="pct"/>
            <w:vMerge/>
          </w:tcPr>
          <w:p w:rsidR="00092146" w:rsidRPr="00D57074" w:rsidRDefault="00092146" w:rsidP="00D57074">
            <w:pPr>
              <w:ind w:right="1"/>
              <w:jc w:val="both"/>
              <w:rPr>
                <w:rFonts w:cs="Calibri"/>
                <w:sz w:val="22"/>
                <w:szCs w:val="22"/>
              </w:rPr>
            </w:pPr>
          </w:p>
        </w:tc>
        <w:tc>
          <w:tcPr>
            <w:tcW w:w="3399" w:type="pct"/>
          </w:tcPr>
          <w:p w:rsidR="00092146" w:rsidRPr="00D57074" w:rsidRDefault="00092146" w:rsidP="00D57074">
            <w:pPr>
              <w:ind w:right="209"/>
              <w:jc w:val="both"/>
              <w:rPr>
                <w:rFonts w:cs="Calibri"/>
                <w:sz w:val="22"/>
                <w:szCs w:val="22"/>
              </w:rPr>
            </w:pPr>
          </w:p>
        </w:tc>
      </w:tr>
    </w:tbl>
    <w:p w:rsidR="00092146" w:rsidRPr="00D57074" w:rsidRDefault="00092146" w:rsidP="00D57074">
      <w:pPr>
        <w:jc w:val="both"/>
        <w:rPr>
          <w:sz w:val="22"/>
          <w:szCs w:val="22"/>
          <w:lang w:eastAsia="es-ES"/>
        </w:rPr>
      </w:pPr>
    </w:p>
    <w:p w:rsidR="00D159F1" w:rsidRPr="00D57074" w:rsidRDefault="00D159F1" w:rsidP="00D57074">
      <w:pPr>
        <w:ind w:right="-234"/>
        <w:jc w:val="both"/>
        <w:rPr>
          <w:rFonts w:cs="Calibri"/>
          <w:b/>
          <w:color w:val="FF0000"/>
          <w:sz w:val="22"/>
          <w:szCs w:val="22"/>
        </w:rPr>
      </w:pPr>
      <w:r w:rsidRPr="00D57074">
        <w:rPr>
          <w:rFonts w:cs="Calibri"/>
          <w:b/>
          <w:color w:val="FF0000"/>
          <w:sz w:val="22"/>
          <w:szCs w:val="22"/>
          <w:highlight w:val="yellow"/>
        </w:rPr>
        <w:t>Requisitar Anexo K</w:t>
      </w:r>
    </w:p>
    <w:p w:rsidR="00286412" w:rsidRPr="00D57074" w:rsidRDefault="00286412" w:rsidP="00D57074">
      <w:pPr>
        <w:jc w:val="both"/>
        <w:rPr>
          <w:sz w:val="22"/>
          <w:szCs w:val="22"/>
          <w:lang w:eastAsia="es-ES"/>
        </w:rPr>
      </w:pPr>
    </w:p>
    <w:p w:rsidR="009C617C" w:rsidRPr="00D57074" w:rsidRDefault="009C617C" w:rsidP="00D57074">
      <w:pPr>
        <w:jc w:val="both"/>
        <w:rPr>
          <w:rFonts w:eastAsiaTheme="majorEastAsia" w:cstheme="majorBidi"/>
          <w:b/>
          <w:color w:val="660033"/>
          <w:sz w:val="22"/>
          <w:szCs w:val="22"/>
          <w:lang w:eastAsia="es-ES"/>
        </w:rPr>
      </w:pPr>
      <w:r w:rsidRPr="00D57074">
        <w:rPr>
          <w:b/>
          <w:color w:val="660033"/>
          <w:sz w:val="22"/>
          <w:szCs w:val="22"/>
          <w:lang w:eastAsia="es-ES"/>
        </w:rPr>
        <w:br w:type="page"/>
      </w:r>
    </w:p>
    <w:p w:rsidR="00286412" w:rsidRPr="00D57074" w:rsidRDefault="00092146" w:rsidP="00D57074">
      <w:pPr>
        <w:pStyle w:val="Ttulo1"/>
        <w:numPr>
          <w:ilvl w:val="0"/>
          <w:numId w:val="4"/>
        </w:numPr>
        <w:spacing w:before="0"/>
        <w:jc w:val="both"/>
        <w:rPr>
          <w:rFonts w:asciiTheme="minorHAnsi" w:hAnsiTheme="minorHAnsi"/>
          <w:b/>
          <w:color w:val="660033"/>
          <w:sz w:val="22"/>
          <w:szCs w:val="22"/>
          <w:lang w:eastAsia="es-ES"/>
        </w:rPr>
      </w:pPr>
      <w:r w:rsidRPr="00D57074">
        <w:rPr>
          <w:rFonts w:asciiTheme="minorHAnsi" w:hAnsiTheme="minorHAnsi"/>
          <w:b/>
          <w:color w:val="660033"/>
          <w:sz w:val="22"/>
          <w:szCs w:val="22"/>
          <w:lang w:eastAsia="es-ES"/>
        </w:rPr>
        <w:lastRenderedPageBreak/>
        <w:t>Normatividad</w:t>
      </w:r>
    </w:p>
    <w:p w:rsidR="00092146" w:rsidRPr="00D57074" w:rsidRDefault="00092146" w:rsidP="00D57074">
      <w:pPr>
        <w:jc w:val="both"/>
        <w:rPr>
          <w:sz w:val="22"/>
          <w:szCs w:val="22"/>
          <w:lang w:eastAsia="es-ES"/>
        </w:rPr>
      </w:pPr>
    </w:p>
    <w:p w:rsidR="00092146" w:rsidRPr="00D57074" w:rsidRDefault="00092146" w:rsidP="00D57074">
      <w:pPr>
        <w:pStyle w:val="Prrafodelista"/>
        <w:numPr>
          <w:ilvl w:val="0"/>
          <w:numId w:val="14"/>
        </w:numPr>
        <w:contextualSpacing w:val="0"/>
        <w:jc w:val="both"/>
        <w:rPr>
          <w:rFonts w:asciiTheme="minorHAnsi" w:hAnsiTheme="minorHAnsi"/>
          <w:b/>
          <w:sz w:val="22"/>
          <w:szCs w:val="22"/>
          <w:lang w:eastAsia="es-ES"/>
        </w:rPr>
      </w:pPr>
      <w:r w:rsidRPr="00D57074">
        <w:rPr>
          <w:rFonts w:asciiTheme="minorHAnsi" w:hAnsiTheme="minorHAnsi"/>
          <w:b/>
          <w:sz w:val="22"/>
          <w:szCs w:val="22"/>
          <w:lang w:eastAsia="es-ES"/>
        </w:rPr>
        <w:t>Reglas de Operación</w:t>
      </w:r>
    </w:p>
    <w:p w:rsidR="00D159F1" w:rsidRPr="00D57074" w:rsidRDefault="00D159F1" w:rsidP="00D57074">
      <w:pPr>
        <w:pStyle w:val="Prrafodelista"/>
        <w:contextualSpacing w:val="0"/>
        <w:jc w:val="both"/>
        <w:rPr>
          <w:rFonts w:asciiTheme="minorHAnsi" w:hAnsiTheme="minorHAnsi"/>
          <w:b/>
          <w:sz w:val="22"/>
          <w:szCs w:val="22"/>
          <w:lang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1"/>
        <w:gridCol w:w="3093"/>
        <w:gridCol w:w="3295"/>
      </w:tblGrid>
      <w:tr w:rsidR="00286412" w:rsidRPr="00D57074" w:rsidTr="00646D22">
        <w:tc>
          <w:tcPr>
            <w:tcW w:w="5000" w:type="pct"/>
            <w:gridSpan w:val="3"/>
            <w:tcBorders>
              <w:top w:val="single" w:sz="4" w:space="0" w:color="000000"/>
              <w:left w:val="single" w:sz="4" w:space="0" w:color="000000"/>
              <w:bottom w:val="nil"/>
              <w:right w:val="single" w:sz="4" w:space="0" w:color="000000"/>
            </w:tcBorders>
            <w:shd w:val="clear" w:color="auto" w:fill="660033"/>
            <w:hideMark/>
          </w:tcPr>
          <w:p w:rsidR="00286412" w:rsidRPr="00D57074" w:rsidRDefault="00286412" w:rsidP="00D57074">
            <w:pPr>
              <w:jc w:val="both"/>
              <w:rPr>
                <w:b/>
                <w:bCs/>
                <w:sz w:val="22"/>
                <w:szCs w:val="22"/>
              </w:rPr>
            </w:pPr>
            <w:r w:rsidRPr="00D57074">
              <w:rPr>
                <w:b/>
                <w:bCs/>
                <w:sz w:val="22"/>
                <w:szCs w:val="22"/>
              </w:rPr>
              <w:t>Reglas de Operación</w:t>
            </w:r>
          </w:p>
        </w:tc>
      </w:tr>
      <w:tr w:rsidR="00286412" w:rsidRPr="00D57074" w:rsidTr="00646D22">
        <w:trPr>
          <w:trHeight w:val="910"/>
        </w:trPr>
        <w:tc>
          <w:tcPr>
            <w:tcW w:w="5000" w:type="pct"/>
            <w:gridSpan w:val="3"/>
            <w:tcBorders>
              <w:top w:val="nil"/>
              <w:left w:val="single" w:sz="4" w:space="0" w:color="000000"/>
              <w:bottom w:val="single" w:sz="4" w:space="0" w:color="000000"/>
              <w:right w:val="single" w:sz="4" w:space="0" w:color="000000"/>
            </w:tcBorders>
            <w:hideMark/>
          </w:tcPr>
          <w:p w:rsidR="00286412" w:rsidRPr="00D57074" w:rsidRDefault="00286412" w:rsidP="00D57074">
            <w:pPr>
              <w:jc w:val="both"/>
              <w:rPr>
                <w:sz w:val="22"/>
                <w:szCs w:val="22"/>
              </w:rPr>
            </w:pPr>
            <w:r w:rsidRPr="00D57074">
              <w:rPr>
                <w:b/>
                <w:bCs/>
                <w:sz w:val="22"/>
                <w:szCs w:val="22"/>
              </w:rPr>
              <w:t xml:space="preserve">El SEDIF elaborará: </w:t>
            </w:r>
            <w:r w:rsidRPr="00D57074">
              <w:rPr>
                <w:sz w:val="22"/>
                <w:szCs w:val="22"/>
              </w:rPr>
              <w:t>(Marcar con una “X” la opción correspondiente)</w:t>
            </w:r>
          </w:p>
          <w:p w:rsidR="00286412" w:rsidRPr="00D57074" w:rsidRDefault="00286412" w:rsidP="00D57074">
            <w:pPr>
              <w:jc w:val="both"/>
              <w:rPr>
                <w:b/>
                <w:bCs/>
                <w:sz w:val="22"/>
                <w:szCs w:val="22"/>
              </w:rPr>
            </w:pPr>
            <w:r w:rsidRPr="00D57074">
              <w:rPr>
                <w:b/>
                <w:bCs/>
                <w:sz w:val="22"/>
                <w:szCs w:val="22"/>
              </w:rPr>
              <w:t>(   ) Un sólo documento de ROP para la totalidad de los programas a operar.</w:t>
            </w:r>
          </w:p>
          <w:p w:rsidR="00286412" w:rsidRPr="00D57074" w:rsidRDefault="00286412" w:rsidP="00D57074">
            <w:pPr>
              <w:jc w:val="both"/>
              <w:rPr>
                <w:b/>
                <w:bCs/>
                <w:sz w:val="22"/>
                <w:szCs w:val="22"/>
              </w:rPr>
            </w:pPr>
            <w:r w:rsidRPr="00D57074">
              <w:rPr>
                <w:b/>
                <w:bCs/>
                <w:sz w:val="22"/>
                <w:szCs w:val="22"/>
              </w:rPr>
              <w:t>(   ) Documentos de ROP independientes por programa.</w:t>
            </w:r>
          </w:p>
          <w:p w:rsidR="00286412" w:rsidRPr="00D57074" w:rsidRDefault="00286412" w:rsidP="00D57074">
            <w:pPr>
              <w:jc w:val="both"/>
              <w:rPr>
                <w:b/>
                <w:bCs/>
                <w:sz w:val="22"/>
                <w:szCs w:val="22"/>
              </w:rPr>
            </w:pPr>
            <w:r w:rsidRPr="00D57074">
              <w:rPr>
                <w:b/>
                <w:bCs/>
                <w:sz w:val="22"/>
                <w:szCs w:val="22"/>
              </w:rPr>
              <w:t>(   ) Otro</w:t>
            </w:r>
          </w:p>
        </w:tc>
      </w:tr>
      <w:tr w:rsidR="00286412" w:rsidRPr="00D57074" w:rsidTr="00646D2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86412" w:rsidRPr="00D57074" w:rsidRDefault="00286412" w:rsidP="00D57074">
            <w:pPr>
              <w:jc w:val="both"/>
              <w:rPr>
                <w:b/>
                <w:bCs/>
                <w:sz w:val="22"/>
                <w:szCs w:val="22"/>
              </w:rPr>
            </w:pPr>
            <w:r w:rsidRPr="00D57074">
              <w:rPr>
                <w:b/>
                <w:bCs/>
                <w:sz w:val="22"/>
                <w:szCs w:val="22"/>
              </w:rPr>
              <w:t>Enlistar las ROP que el SEDIF publicará en Periódico o Gaceta Oficial para el ejercicio 2020 de acuerdo a las siguientes columnas:</w:t>
            </w:r>
          </w:p>
        </w:tc>
      </w:tr>
      <w:tr w:rsidR="00286412" w:rsidRPr="00D57074" w:rsidTr="00646D22">
        <w:tc>
          <w:tcPr>
            <w:tcW w:w="168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86412" w:rsidRPr="00D57074" w:rsidRDefault="00286412" w:rsidP="00D57074">
            <w:pPr>
              <w:jc w:val="both"/>
              <w:rPr>
                <w:b/>
                <w:bCs/>
                <w:sz w:val="22"/>
                <w:szCs w:val="22"/>
              </w:rPr>
            </w:pPr>
            <w:r w:rsidRPr="00D57074">
              <w:rPr>
                <w:b/>
                <w:bCs/>
                <w:sz w:val="22"/>
                <w:szCs w:val="22"/>
              </w:rPr>
              <w:t>Programa a cubrir</w:t>
            </w:r>
          </w:p>
          <w:p w:rsidR="00286412" w:rsidRPr="00D57074" w:rsidRDefault="00286412" w:rsidP="00D57074">
            <w:pPr>
              <w:jc w:val="both"/>
              <w:rPr>
                <w:b/>
                <w:bCs/>
                <w:sz w:val="22"/>
                <w:szCs w:val="22"/>
              </w:rPr>
            </w:pPr>
            <w:r w:rsidRPr="00D57074">
              <w:rPr>
                <w:sz w:val="22"/>
                <w:szCs w:val="22"/>
              </w:rPr>
              <w:t>(Referir el nombre establecido en la EIASADC y especificar en caso de que se utilice un nombre alternativo)</w:t>
            </w:r>
          </w:p>
        </w:tc>
        <w:tc>
          <w:tcPr>
            <w:tcW w:w="160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86412" w:rsidRPr="00D57074" w:rsidRDefault="00286412" w:rsidP="00D57074">
            <w:pPr>
              <w:jc w:val="both"/>
              <w:rPr>
                <w:b/>
                <w:bCs/>
                <w:sz w:val="22"/>
                <w:szCs w:val="22"/>
              </w:rPr>
            </w:pPr>
            <w:r w:rsidRPr="00D57074">
              <w:rPr>
                <w:b/>
                <w:bCs/>
                <w:sz w:val="22"/>
                <w:szCs w:val="22"/>
              </w:rPr>
              <w:t>Nombre del documento a publicar</w:t>
            </w:r>
          </w:p>
        </w:tc>
        <w:tc>
          <w:tcPr>
            <w:tcW w:w="171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86412" w:rsidRPr="00D57074" w:rsidRDefault="00286412" w:rsidP="00D57074">
            <w:pPr>
              <w:jc w:val="both"/>
              <w:rPr>
                <w:b/>
                <w:bCs/>
                <w:sz w:val="22"/>
                <w:szCs w:val="22"/>
              </w:rPr>
            </w:pPr>
            <w:r w:rsidRPr="00D57074">
              <w:rPr>
                <w:b/>
                <w:bCs/>
                <w:sz w:val="22"/>
                <w:szCs w:val="22"/>
              </w:rPr>
              <w:t>Asistencia Alimentaria u otros apoyos de Asistencia Social</w:t>
            </w:r>
          </w:p>
        </w:tc>
      </w:tr>
      <w:tr w:rsidR="00286412" w:rsidRPr="00D57074" w:rsidTr="00646D22">
        <w:tc>
          <w:tcPr>
            <w:tcW w:w="1683"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c>
          <w:tcPr>
            <w:tcW w:w="1606"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c>
          <w:tcPr>
            <w:tcW w:w="1711" w:type="pct"/>
            <w:tcBorders>
              <w:top w:val="single" w:sz="4" w:space="0" w:color="000000"/>
              <w:left w:val="single" w:sz="4" w:space="0" w:color="000000"/>
              <w:bottom w:val="single" w:sz="4" w:space="0" w:color="000000"/>
              <w:right w:val="single" w:sz="4" w:space="0" w:color="000000"/>
            </w:tcBorders>
            <w:hideMark/>
          </w:tcPr>
          <w:p w:rsidR="00286412" w:rsidRPr="00D57074" w:rsidRDefault="00286412" w:rsidP="00D57074">
            <w:pPr>
              <w:jc w:val="both"/>
              <w:rPr>
                <w:sz w:val="22"/>
                <w:szCs w:val="22"/>
              </w:rPr>
            </w:pPr>
            <w:r w:rsidRPr="00D57074">
              <w:rPr>
                <w:color w:val="FF0000"/>
                <w:sz w:val="22"/>
                <w:szCs w:val="22"/>
              </w:rPr>
              <w:t>Indicar según corresponda</w:t>
            </w:r>
          </w:p>
        </w:tc>
      </w:tr>
      <w:tr w:rsidR="00286412" w:rsidRPr="00D57074" w:rsidTr="00646D22">
        <w:tc>
          <w:tcPr>
            <w:tcW w:w="1683"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c>
          <w:tcPr>
            <w:tcW w:w="1606"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c>
          <w:tcPr>
            <w:tcW w:w="1711" w:type="pct"/>
            <w:tcBorders>
              <w:top w:val="single" w:sz="4" w:space="0" w:color="000000"/>
              <w:left w:val="single" w:sz="4" w:space="0" w:color="000000"/>
              <w:bottom w:val="single" w:sz="4" w:space="0" w:color="000000"/>
              <w:right w:val="single" w:sz="4" w:space="0" w:color="000000"/>
            </w:tcBorders>
            <w:hideMark/>
          </w:tcPr>
          <w:p w:rsidR="00286412" w:rsidRPr="00D57074" w:rsidRDefault="00286412" w:rsidP="00D57074">
            <w:pPr>
              <w:jc w:val="both"/>
              <w:rPr>
                <w:sz w:val="22"/>
                <w:szCs w:val="22"/>
              </w:rPr>
            </w:pPr>
            <w:r w:rsidRPr="00D57074">
              <w:rPr>
                <w:color w:val="FF0000"/>
                <w:sz w:val="22"/>
                <w:szCs w:val="22"/>
              </w:rPr>
              <w:t>Incluir las filas necesarias</w:t>
            </w:r>
          </w:p>
        </w:tc>
      </w:tr>
      <w:tr w:rsidR="00286412" w:rsidRPr="00D57074" w:rsidTr="00646D22">
        <w:tc>
          <w:tcPr>
            <w:tcW w:w="1683"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c>
          <w:tcPr>
            <w:tcW w:w="1606"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c>
          <w:tcPr>
            <w:tcW w:w="1711"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r>
      <w:tr w:rsidR="00286412" w:rsidRPr="00D57074" w:rsidTr="00646D22">
        <w:tc>
          <w:tcPr>
            <w:tcW w:w="1683"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c>
          <w:tcPr>
            <w:tcW w:w="1606"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c>
          <w:tcPr>
            <w:tcW w:w="1711"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sz w:val="22"/>
                <w:szCs w:val="22"/>
              </w:rPr>
            </w:pPr>
          </w:p>
        </w:tc>
      </w:tr>
    </w:tbl>
    <w:p w:rsidR="00286412" w:rsidRPr="00D57074" w:rsidRDefault="00286412" w:rsidP="00D57074">
      <w:pPr>
        <w:jc w:val="both"/>
        <w:rPr>
          <w:rFonts w:eastAsia="Times New Roman"/>
          <w:sz w:val="22"/>
          <w:szCs w:val="22"/>
          <w:lang w:val="es-ES"/>
        </w:rPr>
      </w:pPr>
    </w:p>
    <w:p w:rsidR="00D159F1" w:rsidRPr="00D57074" w:rsidRDefault="00D159F1" w:rsidP="00D57074">
      <w:pPr>
        <w:ind w:right="-234"/>
        <w:jc w:val="both"/>
        <w:rPr>
          <w:rFonts w:cs="Calibri"/>
          <w:b/>
          <w:color w:val="FF0000"/>
          <w:sz w:val="22"/>
          <w:szCs w:val="22"/>
        </w:rPr>
      </w:pPr>
      <w:r w:rsidRPr="00D57074">
        <w:rPr>
          <w:rFonts w:cs="Calibri"/>
          <w:b/>
          <w:color w:val="FF0000"/>
          <w:sz w:val="22"/>
          <w:szCs w:val="22"/>
          <w:highlight w:val="yellow"/>
        </w:rPr>
        <w:t>Requisitar Anexo L</w:t>
      </w:r>
    </w:p>
    <w:p w:rsidR="00286412" w:rsidRPr="00D57074" w:rsidRDefault="00286412" w:rsidP="00D57074">
      <w:pPr>
        <w:jc w:val="both"/>
        <w:rPr>
          <w:color w:val="FF0000"/>
          <w:sz w:val="22"/>
          <w:szCs w:val="22"/>
        </w:rPr>
      </w:pPr>
      <w:r w:rsidRPr="00D57074">
        <w:rPr>
          <w:color w:val="FF0000"/>
          <w:sz w:val="22"/>
          <w:szCs w:val="22"/>
          <w:highlight w:val="yellow"/>
        </w:rPr>
        <w:t>El anexo “</w:t>
      </w:r>
      <w:r w:rsidR="00D57074">
        <w:rPr>
          <w:color w:val="FF0000"/>
          <w:sz w:val="22"/>
          <w:szCs w:val="22"/>
          <w:highlight w:val="yellow"/>
        </w:rPr>
        <w:t>L</w:t>
      </w:r>
      <w:r w:rsidRPr="00D57074">
        <w:rPr>
          <w:color w:val="FF0000"/>
          <w:sz w:val="22"/>
          <w:szCs w:val="22"/>
          <w:highlight w:val="yellow"/>
        </w:rPr>
        <w:t xml:space="preserve">” de este PEA, deberá ser conformado por todos los proyectos de ROP a publicar para el ejercicio 2020, en archivos separados y en formato “.docx” (Word), de acuerdo a lo establecido en el apartado </w:t>
      </w:r>
      <w:r w:rsidRPr="00D57074">
        <w:rPr>
          <w:i/>
          <w:iCs/>
          <w:color w:val="FF0000"/>
          <w:sz w:val="22"/>
          <w:szCs w:val="22"/>
          <w:highlight w:val="yellow"/>
        </w:rPr>
        <w:t xml:space="preserve">Reglas de Operación </w:t>
      </w:r>
      <w:r w:rsidRPr="00D57074">
        <w:rPr>
          <w:color w:val="FF0000"/>
          <w:sz w:val="22"/>
          <w:szCs w:val="22"/>
          <w:highlight w:val="yellow"/>
        </w:rPr>
        <w:t>y el Anexo 1 de la EIASADC.</w:t>
      </w:r>
    </w:p>
    <w:p w:rsidR="00286412" w:rsidRPr="00D57074" w:rsidRDefault="00286412" w:rsidP="00D57074">
      <w:pPr>
        <w:jc w:val="both"/>
        <w:rPr>
          <w:color w:val="FF0000"/>
          <w:sz w:val="22"/>
          <w:szCs w:val="22"/>
        </w:rPr>
      </w:pPr>
    </w:p>
    <w:p w:rsidR="00286412" w:rsidRPr="00D57074" w:rsidRDefault="00286412" w:rsidP="00D57074">
      <w:pPr>
        <w:pStyle w:val="Subttulo"/>
        <w:numPr>
          <w:ilvl w:val="0"/>
          <w:numId w:val="14"/>
        </w:numPr>
        <w:spacing w:after="0"/>
        <w:jc w:val="both"/>
        <w:rPr>
          <w:b/>
          <w:color w:val="000000" w:themeColor="text1"/>
          <w:lang w:eastAsia="es-ES"/>
        </w:rPr>
      </w:pPr>
      <w:r w:rsidRPr="00D57074">
        <w:rPr>
          <w:b/>
          <w:color w:val="000000" w:themeColor="text1"/>
          <w:lang w:eastAsia="es-ES"/>
        </w:rPr>
        <w:t>Convenios Normatividad</w:t>
      </w:r>
    </w:p>
    <w:p w:rsidR="002715FF" w:rsidRPr="00D57074" w:rsidRDefault="002715FF" w:rsidP="00D57074">
      <w:pPr>
        <w:rPr>
          <w:sz w:val="22"/>
          <w:szCs w:val="22"/>
          <w:lang w:eastAsia="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3210"/>
        <w:gridCol w:w="3210"/>
      </w:tblGrid>
      <w:tr w:rsidR="00286412" w:rsidRPr="00D57074" w:rsidTr="00646D22">
        <w:tc>
          <w:tcPr>
            <w:tcW w:w="5000" w:type="pct"/>
            <w:gridSpan w:val="3"/>
            <w:tcBorders>
              <w:top w:val="single" w:sz="4" w:space="0" w:color="000000"/>
              <w:left w:val="single" w:sz="4" w:space="0" w:color="000000"/>
              <w:bottom w:val="single" w:sz="4" w:space="0" w:color="000000"/>
              <w:right w:val="single" w:sz="4" w:space="0" w:color="000000"/>
            </w:tcBorders>
            <w:shd w:val="clear" w:color="auto" w:fill="660033"/>
            <w:hideMark/>
          </w:tcPr>
          <w:p w:rsidR="00286412" w:rsidRPr="00D57074" w:rsidRDefault="00286412" w:rsidP="00D57074">
            <w:pPr>
              <w:jc w:val="both"/>
              <w:rPr>
                <w:b/>
                <w:bCs/>
                <w:sz w:val="22"/>
                <w:szCs w:val="22"/>
              </w:rPr>
            </w:pPr>
            <w:r w:rsidRPr="00D57074">
              <w:rPr>
                <w:b/>
                <w:bCs/>
                <w:sz w:val="22"/>
                <w:szCs w:val="22"/>
              </w:rPr>
              <w:t>Convenios de colaboración</w:t>
            </w:r>
          </w:p>
        </w:tc>
      </w:tr>
      <w:tr w:rsidR="00286412" w:rsidRPr="00D57074" w:rsidTr="00646D22">
        <w:tc>
          <w:tcPr>
            <w:tcW w:w="5000" w:type="pct"/>
            <w:gridSpan w:val="3"/>
            <w:tcBorders>
              <w:top w:val="single" w:sz="4" w:space="0" w:color="000000"/>
              <w:left w:val="single" w:sz="4" w:space="0" w:color="000000"/>
              <w:bottom w:val="single" w:sz="4" w:space="0" w:color="000000"/>
              <w:right w:val="single" w:sz="4" w:space="0" w:color="000000"/>
            </w:tcBorders>
            <w:hideMark/>
          </w:tcPr>
          <w:p w:rsidR="00286412" w:rsidRPr="00D57074" w:rsidRDefault="00286412" w:rsidP="00D57074">
            <w:pPr>
              <w:jc w:val="both"/>
              <w:rPr>
                <w:sz w:val="22"/>
                <w:szCs w:val="22"/>
              </w:rPr>
            </w:pPr>
            <w:r w:rsidRPr="00D57074">
              <w:rPr>
                <w:b/>
                <w:bCs/>
                <w:sz w:val="22"/>
                <w:szCs w:val="22"/>
              </w:rPr>
              <w:t xml:space="preserve">El SEDIF firmará: </w:t>
            </w:r>
            <w:r w:rsidRPr="00D57074">
              <w:rPr>
                <w:sz w:val="22"/>
                <w:szCs w:val="22"/>
              </w:rPr>
              <w:t>(Marcar con una “X” la opción correspondiente)</w:t>
            </w:r>
          </w:p>
          <w:p w:rsidR="00286412" w:rsidRPr="00D57074" w:rsidRDefault="00286412" w:rsidP="00D57074">
            <w:pPr>
              <w:jc w:val="both"/>
              <w:rPr>
                <w:b/>
                <w:bCs/>
                <w:sz w:val="22"/>
                <w:szCs w:val="22"/>
              </w:rPr>
            </w:pPr>
            <w:r w:rsidRPr="00D57074">
              <w:rPr>
                <w:b/>
                <w:bCs/>
                <w:sz w:val="22"/>
                <w:szCs w:val="22"/>
              </w:rPr>
              <w:t>(   ) Un sólo convenio de colaboración para la totalidad de los programas con cada SMDIF.</w:t>
            </w:r>
          </w:p>
          <w:p w:rsidR="00286412" w:rsidRPr="00D57074" w:rsidRDefault="00286412" w:rsidP="00D57074">
            <w:pPr>
              <w:jc w:val="both"/>
              <w:rPr>
                <w:b/>
                <w:bCs/>
                <w:sz w:val="22"/>
                <w:szCs w:val="22"/>
              </w:rPr>
            </w:pPr>
            <w:r w:rsidRPr="00D57074">
              <w:rPr>
                <w:b/>
                <w:bCs/>
                <w:sz w:val="22"/>
                <w:szCs w:val="22"/>
              </w:rPr>
              <w:t>(   ) Un convenio de colaboración por programa con cada SMDIF.</w:t>
            </w:r>
          </w:p>
          <w:p w:rsidR="00286412" w:rsidRPr="00D57074" w:rsidRDefault="00286412" w:rsidP="00D57074">
            <w:pPr>
              <w:jc w:val="both"/>
              <w:rPr>
                <w:sz w:val="22"/>
                <w:szCs w:val="22"/>
              </w:rPr>
            </w:pPr>
            <w:r w:rsidRPr="00D57074">
              <w:rPr>
                <w:b/>
                <w:bCs/>
                <w:sz w:val="22"/>
                <w:szCs w:val="22"/>
              </w:rPr>
              <w:t>(   ) Otro</w:t>
            </w:r>
          </w:p>
        </w:tc>
      </w:tr>
      <w:tr w:rsidR="00286412" w:rsidRPr="00D57074" w:rsidTr="00646D22">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hideMark/>
          </w:tcPr>
          <w:p w:rsidR="00286412" w:rsidRPr="00D57074" w:rsidRDefault="00286412" w:rsidP="00D57074">
            <w:pPr>
              <w:jc w:val="both"/>
              <w:rPr>
                <w:b/>
                <w:bCs/>
                <w:sz w:val="22"/>
                <w:szCs w:val="22"/>
              </w:rPr>
            </w:pPr>
            <w:r w:rsidRPr="00D57074">
              <w:rPr>
                <w:b/>
                <w:bCs/>
                <w:sz w:val="22"/>
                <w:szCs w:val="22"/>
              </w:rPr>
              <w:t>Enlistar los convenios que el SEDIF firmará con los SMDIF para el ejercicio 2020 de acuerdo a las siguientes columnas:</w:t>
            </w:r>
          </w:p>
        </w:tc>
      </w:tr>
      <w:tr w:rsidR="00286412" w:rsidRPr="00D57074" w:rsidTr="00E3266B">
        <w:trPr>
          <w:trHeight w:val="1293"/>
        </w:trPr>
        <w:tc>
          <w:tcPr>
            <w:tcW w:w="16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6412" w:rsidRPr="00D57074" w:rsidRDefault="00286412" w:rsidP="00D57074">
            <w:pPr>
              <w:jc w:val="both"/>
              <w:rPr>
                <w:b/>
                <w:bCs/>
                <w:sz w:val="22"/>
                <w:szCs w:val="22"/>
              </w:rPr>
            </w:pPr>
            <w:r w:rsidRPr="00D57074">
              <w:rPr>
                <w:b/>
                <w:bCs/>
                <w:sz w:val="22"/>
                <w:szCs w:val="22"/>
              </w:rPr>
              <w:t>Programa a cubrir</w:t>
            </w:r>
          </w:p>
          <w:p w:rsidR="00286412" w:rsidRPr="00D57074" w:rsidRDefault="00286412" w:rsidP="00D57074">
            <w:pPr>
              <w:jc w:val="both"/>
              <w:rPr>
                <w:b/>
                <w:bCs/>
                <w:sz w:val="22"/>
                <w:szCs w:val="22"/>
              </w:rPr>
            </w:pPr>
            <w:r w:rsidRPr="00D57074">
              <w:rPr>
                <w:sz w:val="22"/>
                <w:szCs w:val="22"/>
              </w:rPr>
              <w:t>(Referir el nombre establecido en la EIASADC y especificar en caso de que se utilice un nombre alternativo)</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6412" w:rsidRPr="00D57074" w:rsidRDefault="00286412" w:rsidP="00D57074">
            <w:pPr>
              <w:jc w:val="both"/>
              <w:rPr>
                <w:b/>
                <w:bCs/>
                <w:sz w:val="22"/>
                <w:szCs w:val="22"/>
              </w:rPr>
            </w:pPr>
            <w:r w:rsidRPr="00D57074">
              <w:rPr>
                <w:b/>
                <w:bCs/>
                <w:sz w:val="22"/>
                <w:szCs w:val="22"/>
              </w:rPr>
              <w:t>Nombre del convenio a firmar</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86412" w:rsidRPr="00D57074" w:rsidRDefault="00286412" w:rsidP="00D57074">
            <w:pPr>
              <w:jc w:val="both"/>
              <w:rPr>
                <w:b/>
                <w:bCs/>
                <w:sz w:val="22"/>
                <w:szCs w:val="22"/>
              </w:rPr>
            </w:pPr>
            <w:r w:rsidRPr="00D57074">
              <w:rPr>
                <w:b/>
                <w:bCs/>
                <w:sz w:val="22"/>
                <w:szCs w:val="22"/>
              </w:rPr>
              <w:t>Asistencia Alimentaria u otros apoyos de Asistencia Social</w:t>
            </w:r>
          </w:p>
        </w:tc>
      </w:tr>
      <w:tr w:rsidR="00286412" w:rsidRPr="00D57074" w:rsidTr="00646D22">
        <w:tc>
          <w:tcPr>
            <w:tcW w:w="1666"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b/>
                <w:bCs/>
                <w:sz w:val="22"/>
                <w:szCs w:val="22"/>
              </w:rPr>
            </w:pPr>
          </w:p>
        </w:tc>
        <w:tc>
          <w:tcPr>
            <w:tcW w:w="1667"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b/>
                <w:bCs/>
                <w:sz w:val="22"/>
                <w:szCs w:val="22"/>
              </w:rPr>
            </w:pPr>
          </w:p>
        </w:tc>
        <w:tc>
          <w:tcPr>
            <w:tcW w:w="1667" w:type="pct"/>
            <w:tcBorders>
              <w:top w:val="single" w:sz="4" w:space="0" w:color="000000"/>
              <w:left w:val="single" w:sz="4" w:space="0" w:color="000000"/>
              <w:bottom w:val="single" w:sz="4" w:space="0" w:color="000000"/>
              <w:right w:val="single" w:sz="4" w:space="0" w:color="000000"/>
            </w:tcBorders>
            <w:hideMark/>
          </w:tcPr>
          <w:p w:rsidR="00286412" w:rsidRPr="00D57074" w:rsidRDefault="00286412" w:rsidP="00D57074">
            <w:pPr>
              <w:jc w:val="both"/>
              <w:rPr>
                <w:b/>
                <w:bCs/>
                <w:sz w:val="22"/>
                <w:szCs w:val="22"/>
              </w:rPr>
            </w:pPr>
            <w:r w:rsidRPr="00D57074">
              <w:rPr>
                <w:b/>
                <w:color w:val="FF0000"/>
                <w:sz w:val="22"/>
                <w:szCs w:val="22"/>
              </w:rPr>
              <w:t>Indicar según corresponda</w:t>
            </w:r>
          </w:p>
        </w:tc>
      </w:tr>
      <w:tr w:rsidR="00286412" w:rsidRPr="00D57074" w:rsidTr="00646D22">
        <w:tc>
          <w:tcPr>
            <w:tcW w:w="1666"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b/>
                <w:bCs/>
                <w:sz w:val="22"/>
                <w:szCs w:val="22"/>
              </w:rPr>
            </w:pPr>
          </w:p>
        </w:tc>
        <w:tc>
          <w:tcPr>
            <w:tcW w:w="1667"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b/>
                <w:bCs/>
                <w:sz w:val="22"/>
                <w:szCs w:val="22"/>
              </w:rPr>
            </w:pPr>
          </w:p>
        </w:tc>
        <w:tc>
          <w:tcPr>
            <w:tcW w:w="1667" w:type="pct"/>
            <w:tcBorders>
              <w:top w:val="single" w:sz="4" w:space="0" w:color="000000"/>
              <w:left w:val="single" w:sz="4" w:space="0" w:color="000000"/>
              <w:bottom w:val="single" w:sz="4" w:space="0" w:color="000000"/>
              <w:right w:val="single" w:sz="4" w:space="0" w:color="000000"/>
            </w:tcBorders>
            <w:hideMark/>
          </w:tcPr>
          <w:p w:rsidR="00286412" w:rsidRPr="00D57074" w:rsidRDefault="00286412" w:rsidP="00D57074">
            <w:pPr>
              <w:jc w:val="both"/>
              <w:rPr>
                <w:b/>
                <w:bCs/>
                <w:sz w:val="22"/>
                <w:szCs w:val="22"/>
              </w:rPr>
            </w:pPr>
            <w:r w:rsidRPr="00D57074">
              <w:rPr>
                <w:b/>
                <w:color w:val="FF0000"/>
                <w:sz w:val="22"/>
                <w:szCs w:val="22"/>
              </w:rPr>
              <w:t>Incluir las filas necesarias</w:t>
            </w:r>
          </w:p>
        </w:tc>
      </w:tr>
      <w:tr w:rsidR="00286412" w:rsidRPr="00D57074" w:rsidTr="00646D22">
        <w:tc>
          <w:tcPr>
            <w:tcW w:w="1666"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b/>
                <w:bCs/>
                <w:sz w:val="22"/>
                <w:szCs w:val="22"/>
              </w:rPr>
            </w:pPr>
          </w:p>
        </w:tc>
        <w:tc>
          <w:tcPr>
            <w:tcW w:w="1667"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b/>
                <w:bCs/>
                <w:sz w:val="22"/>
                <w:szCs w:val="22"/>
              </w:rPr>
            </w:pPr>
          </w:p>
        </w:tc>
        <w:tc>
          <w:tcPr>
            <w:tcW w:w="1667" w:type="pct"/>
            <w:tcBorders>
              <w:top w:val="single" w:sz="4" w:space="0" w:color="000000"/>
              <w:left w:val="single" w:sz="4" w:space="0" w:color="000000"/>
              <w:bottom w:val="single" w:sz="4" w:space="0" w:color="000000"/>
              <w:right w:val="single" w:sz="4" w:space="0" w:color="000000"/>
            </w:tcBorders>
          </w:tcPr>
          <w:p w:rsidR="00286412" w:rsidRPr="00D57074" w:rsidRDefault="00286412" w:rsidP="00D57074">
            <w:pPr>
              <w:jc w:val="both"/>
              <w:rPr>
                <w:color w:val="FF0000"/>
                <w:sz w:val="22"/>
                <w:szCs w:val="22"/>
              </w:rPr>
            </w:pPr>
          </w:p>
        </w:tc>
      </w:tr>
    </w:tbl>
    <w:p w:rsidR="00286412" w:rsidRPr="00D57074" w:rsidRDefault="00286412" w:rsidP="00D57074">
      <w:pPr>
        <w:jc w:val="both"/>
        <w:rPr>
          <w:rFonts w:eastAsia="Times New Roman"/>
          <w:b/>
          <w:bCs/>
          <w:sz w:val="22"/>
          <w:szCs w:val="22"/>
          <w:lang w:val="es-ES"/>
        </w:rPr>
      </w:pPr>
    </w:p>
    <w:p w:rsidR="00D159F1" w:rsidRPr="00D57074" w:rsidRDefault="00D159F1" w:rsidP="00D57074">
      <w:pPr>
        <w:ind w:right="-234"/>
        <w:jc w:val="both"/>
        <w:rPr>
          <w:rFonts w:cs="Calibri"/>
          <w:b/>
          <w:color w:val="FF0000"/>
          <w:sz w:val="22"/>
          <w:szCs w:val="22"/>
        </w:rPr>
      </w:pPr>
      <w:r w:rsidRPr="00D57074">
        <w:rPr>
          <w:rFonts w:cs="Calibri"/>
          <w:b/>
          <w:color w:val="FF0000"/>
          <w:sz w:val="22"/>
          <w:szCs w:val="22"/>
          <w:highlight w:val="yellow"/>
        </w:rPr>
        <w:t>Requisitar Anexo M</w:t>
      </w:r>
    </w:p>
    <w:p w:rsidR="00D159F1" w:rsidRPr="00D57074" w:rsidRDefault="00D159F1" w:rsidP="00D57074">
      <w:pPr>
        <w:jc w:val="both"/>
        <w:rPr>
          <w:rFonts w:eastAsia="Times New Roman"/>
          <w:b/>
          <w:bCs/>
          <w:sz w:val="22"/>
          <w:szCs w:val="22"/>
          <w:lang w:val="es-ES"/>
        </w:rPr>
      </w:pPr>
    </w:p>
    <w:p w:rsidR="00286412" w:rsidRPr="00D57074" w:rsidRDefault="00286412" w:rsidP="00D57074">
      <w:pPr>
        <w:jc w:val="both"/>
        <w:rPr>
          <w:b/>
          <w:color w:val="FF0000"/>
          <w:sz w:val="22"/>
          <w:szCs w:val="22"/>
        </w:rPr>
      </w:pPr>
      <w:r w:rsidRPr="00D57074">
        <w:rPr>
          <w:b/>
          <w:color w:val="FF0000"/>
          <w:sz w:val="22"/>
          <w:szCs w:val="22"/>
          <w:highlight w:val="yellow"/>
        </w:rPr>
        <w:t>El anexo “</w:t>
      </w:r>
      <w:r w:rsidR="00D57074">
        <w:rPr>
          <w:b/>
          <w:color w:val="FF0000"/>
          <w:sz w:val="22"/>
          <w:szCs w:val="22"/>
          <w:highlight w:val="yellow"/>
        </w:rPr>
        <w:t>M</w:t>
      </w:r>
      <w:r w:rsidRPr="00D57074">
        <w:rPr>
          <w:b/>
          <w:color w:val="FF0000"/>
          <w:sz w:val="22"/>
          <w:szCs w:val="22"/>
          <w:highlight w:val="yellow"/>
        </w:rPr>
        <w:t xml:space="preserve">” de este PEA, deberá ser conformado por cada tipo de convenio a firmar para el ejercicio 2020 (no por municipio), en archivos separados y en formato “.docx” (Word), de acuerdo a lo establecido en el apartado </w:t>
      </w:r>
      <w:r w:rsidRPr="00D57074">
        <w:rPr>
          <w:b/>
          <w:i/>
          <w:iCs/>
          <w:color w:val="FF0000"/>
          <w:sz w:val="22"/>
          <w:szCs w:val="22"/>
          <w:highlight w:val="yellow"/>
        </w:rPr>
        <w:t xml:space="preserve">Convenios de colaboración </w:t>
      </w:r>
      <w:r w:rsidRPr="00D57074">
        <w:rPr>
          <w:b/>
          <w:color w:val="FF0000"/>
          <w:sz w:val="22"/>
          <w:szCs w:val="22"/>
          <w:highlight w:val="yellow"/>
        </w:rPr>
        <w:t>y el Anexo 2 de la EIASADC. No cumplir con dicho modelo impactará negativamente en la calificación del Índice de Desempeño del SEDIF.</w:t>
      </w:r>
    </w:p>
    <w:p w:rsidR="00286412" w:rsidRPr="00D57074" w:rsidRDefault="00286412" w:rsidP="00D57074">
      <w:pPr>
        <w:jc w:val="both"/>
        <w:rPr>
          <w:b/>
          <w:bCs/>
          <w:sz w:val="22"/>
          <w:szCs w:val="22"/>
        </w:rPr>
      </w:pPr>
    </w:p>
    <w:p w:rsidR="009C617C" w:rsidRPr="00D57074" w:rsidRDefault="009C617C" w:rsidP="00D57074">
      <w:pPr>
        <w:jc w:val="both"/>
        <w:rPr>
          <w:rFonts w:eastAsiaTheme="majorEastAsia" w:cstheme="majorBidi"/>
          <w:b/>
          <w:color w:val="660033"/>
          <w:sz w:val="22"/>
          <w:szCs w:val="22"/>
          <w:lang w:eastAsia="es-ES"/>
        </w:rPr>
      </w:pPr>
      <w:r w:rsidRPr="00D57074">
        <w:rPr>
          <w:b/>
          <w:color w:val="660033"/>
          <w:sz w:val="22"/>
          <w:szCs w:val="22"/>
          <w:lang w:eastAsia="es-ES"/>
        </w:rPr>
        <w:br w:type="page"/>
      </w:r>
    </w:p>
    <w:p w:rsidR="004B06A8" w:rsidRPr="00D57074" w:rsidRDefault="004B06A8" w:rsidP="00D57074">
      <w:pPr>
        <w:pStyle w:val="Ttulo1"/>
        <w:numPr>
          <w:ilvl w:val="0"/>
          <w:numId w:val="4"/>
        </w:numPr>
        <w:spacing w:before="0"/>
        <w:jc w:val="both"/>
        <w:rPr>
          <w:rFonts w:asciiTheme="minorHAnsi" w:hAnsiTheme="minorHAnsi"/>
          <w:b/>
          <w:color w:val="660033"/>
          <w:sz w:val="22"/>
          <w:szCs w:val="22"/>
          <w:lang w:eastAsia="es-ES"/>
        </w:rPr>
      </w:pPr>
      <w:r w:rsidRPr="00D57074">
        <w:rPr>
          <w:rFonts w:asciiTheme="minorHAnsi" w:hAnsiTheme="minorHAnsi"/>
          <w:b/>
          <w:color w:val="660033"/>
          <w:sz w:val="22"/>
          <w:szCs w:val="22"/>
          <w:lang w:eastAsia="es-ES"/>
        </w:rPr>
        <w:lastRenderedPageBreak/>
        <w:t>Anexos</w:t>
      </w:r>
    </w:p>
    <w:p w:rsidR="00D159F1" w:rsidRPr="00D57074" w:rsidRDefault="00D159F1" w:rsidP="00D57074">
      <w:pPr>
        <w:rPr>
          <w:sz w:val="22"/>
          <w:szCs w:val="22"/>
          <w:lang w:eastAsia="es-ES"/>
        </w:rPr>
      </w:pPr>
    </w:p>
    <w:p w:rsidR="00D159F1" w:rsidRPr="00D57074" w:rsidRDefault="00184868" w:rsidP="00D57074">
      <w:pPr>
        <w:numPr>
          <w:ilvl w:val="0"/>
          <w:numId w:val="11"/>
        </w:numPr>
        <w:jc w:val="both"/>
        <w:rPr>
          <w:rFonts w:cstheme="minorHAnsi"/>
          <w:bCs/>
          <w:sz w:val="22"/>
          <w:szCs w:val="22"/>
        </w:rPr>
      </w:pPr>
      <w:r>
        <w:rPr>
          <w:rFonts w:cstheme="minorHAnsi"/>
          <w:bCs/>
          <w:sz w:val="22"/>
          <w:szCs w:val="22"/>
        </w:rPr>
        <w:t xml:space="preserve">Directorio (Excel). </w:t>
      </w:r>
    </w:p>
    <w:p w:rsidR="00184868" w:rsidRPr="00D57074" w:rsidRDefault="00184868" w:rsidP="00184868">
      <w:pPr>
        <w:numPr>
          <w:ilvl w:val="0"/>
          <w:numId w:val="11"/>
        </w:numPr>
        <w:jc w:val="both"/>
        <w:rPr>
          <w:rFonts w:cstheme="minorHAnsi"/>
          <w:bCs/>
          <w:sz w:val="22"/>
          <w:szCs w:val="22"/>
        </w:rPr>
      </w:pPr>
      <w:r w:rsidRPr="00D57074">
        <w:rPr>
          <w:rFonts w:cstheme="minorHAnsi"/>
          <w:bCs/>
          <w:sz w:val="22"/>
          <w:szCs w:val="22"/>
        </w:rPr>
        <w:t>Inversión Anual de Recursos Asignados por Programa Alimentario y otros Programas de Asi</w:t>
      </w:r>
      <w:r>
        <w:rPr>
          <w:rFonts w:cstheme="minorHAnsi"/>
          <w:bCs/>
          <w:sz w:val="22"/>
          <w:szCs w:val="22"/>
        </w:rPr>
        <w:t xml:space="preserve">stencia Social 2020 (Excel). </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Seguimiento a la</w:t>
      </w:r>
      <w:bookmarkStart w:id="0" w:name="_GoBack"/>
      <w:bookmarkEnd w:id="0"/>
      <w:r w:rsidRPr="00D57074">
        <w:rPr>
          <w:rFonts w:cstheme="minorHAnsi"/>
          <w:bCs/>
          <w:sz w:val="22"/>
          <w:szCs w:val="22"/>
        </w:rPr>
        <w:t xml:space="preserve"> Evaluación de</w:t>
      </w:r>
      <w:r w:rsidR="00D66FF1">
        <w:rPr>
          <w:rFonts w:cstheme="minorHAnsi"/>
          <w:bCs/>
          <w:sz w:val="22"/>
          <w:szCs w:val="22"/>
        </w:rPr>
        <w:t>l Estado Nutricional. (</w:t>
      </w:r>
      <w:proofErr w:type="spellStart"/>
      <w:r w:rsidR="00D66FF1">
        <w:rPr>
          <w:rFonts w:cstheme="minorHAnsi"/>
          <w:bCs/>
          <w:sz w:val="22"/>
          <w:szCs w:val="22"/>
        </w:rPr>
        <w:t>PDF</w:t>
      </w:r>
      <w:proofErr w:type="spellEnd"/>
      <w:r w:rsidR="00D66FF1">
        <w:rPr>
          <w:rFonts w:cstheme="minorHAnsi"/>
          <w:bCs/>
          <w:sz w:val="22"/>
          <w:szCs w:val="22"/>
        </w:rPr>
        <w:t xml:space="preserve">) </w:t>
      </w:r>
    </w:p>
    <w:p w:rsidR="004B21CB" w:rsidRPr="00D57074" w:rsidRDefault="004B21CB" w:rsidP="004B21CB">
      <w:pPr>
        <w:numPr>
          <w:ilvl w:val="0"/>
          <w:numId w:val="11"/>
        </w:numPr>
        <w:jc w:val="both"/>
        <w:rPr>
          <w:rFonts w:cstheme="minorHAnsi"/>
          <w:bCs/>
          <w:sz w:val="22"/>
          <w:szCs w:val="22"/>
        </w:rPr>
      </w:pPr>
      <w:r w:rsidRPr="00D57074">
        <w:rPr>
          <w:rFonts w:cstheme="minorHAnsi"/>
          <w:bCs/>
          <w:sz w:val="22"/>
          <w:szCs w:val="22"/>
        </w:rPr>
        <w:t>Concentrado de Municipios y Programas a Ope</w:t>
      </w:r>
      <w:r w:rsidR="00D66FF1">
        <w:rPr>
          <w:rFonts w:cstheme="minorHAnsi"/>
          <w:bCs/>
          <w:sz w:val="22"/>
          <w:szCs w:val="22"/>
        </w:rPr>
        <w:t>rar durante el 2020 (Excel).</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 xml:space="preserve">Conformación de los Apoyos Alimentarios Planeados (Excel). </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Justificación para la Inclusión de Leche Entera o Semidescremada por P</w:t>
      </w:r>
      <w:r w:rsidR="00D66FF1">
        <w:rPr>
          <w:rFonts w:cstheme="minorHAnsi"/>
          <w:bCs/>
          <w:sz w:val="22"/>
          <w:szCs w:val="22"/>
        </w:rPr>
        <w:t>rograma Alimentario (Word).</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Especificaciones Técnicas de Calidad de los Insumos</w:t>
      </w:r>
      <w:r w:rsidR="00D66FF1">
        <w:rPr>
          <w:rFonts w:cstheme="minorHAnsi"/>
          <w:bCs/>
          <w:sz w:val="22"/>
          <w:szCs w:val="22"/>
        </w:rPr>
        <w:t xml:space="preserve"> Alimentarios (Word Y PDF). </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Análisis de Laboratorio de Insumos Aprobados por Licitación. (Ex</w:t>
      </w:r>
      <w:r w:rsidR="00D66FF1">
        <w:rPr>
          <w:rFonts w:cstheme="minorHAnsi"/>
          <w:bCs/>
          <w:sz w:val="22"/>
          <w:szCs w:val="22"/>
        </w:rPr>
        <w:t xml:space="preserve">cel Y PDF). </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 xml:space="preserve">Capacitación en Aseguramiento de la Calidad Alimentaria. </w:t>
      </w:r>
    </w:p>
    <w:p w:rsidR="00D159F1" w:rsidRPr="00D57074" w:rsidRDefault="00B22DF2" w:rsidP="00D57074">
      <w:pPr>
        <w:ind w:left="1440"/>
        <w:jc w:val="both"/>
        <w:rPr>
          <w:rFonts w:cstheme="minorHAnsi"/>
          <w:bCs/>
          <w:sz w:val="22"/>
          <w:szCs w:val="22"/>
        </w:rPr>
      </w:pPr>
      <w:proofErr w:type="spellStart"/>
      <w:r>
        <w:rPr>
          <w:rFonts w:cstheme="minorHAnsi"/>
          <w:bCs/>
          <w:sz w:val="22"/>
          <w:szCs w:val="22"/>
        </w:rPr>
        <w:t>I</w:t>
      </w:r>
      <w:r w:rsidR="00D159F1" w:rsidRPr="00D57074">
        <w:rPr>
          <w:rFonts w:cstheme="minorHAnsi"/>
          <w:bCs/>
          <w:sz w:val="22"/>
          <w:szCs w:val="22"/>
        </w:rPr>
        <w:t>.1</w:t>
      </w:r>
      <w:proofErr w:type="spellEnd"/>
      <w:r w:rsidR="00D159F1" w:rsidRPr="00D57074">
        <w:rPr>
          <w:rFonts w:cstheme="minorHAnsi"/>
          <w:bCs/>
          <w:sz w:val="22"/>
          <w:szCs w:val="22"/>
        </w:rPr>
        <w:t xml:space="preserve"> Cronograma (Word)</w:t>
      </w:r>
    </w:p>
    <w:p w:rsidR="00D159F1" w:rsidRPr="00D57074" w:rsidRDefault="00B22DF2" w:rsidP="00D57074">
      <w:pPr>
        <w:ind w:left="1440"/>
        <w:jc w:val="both"/>
        <w:rPr>
          <w:rFonts w:cstheme="minorHAnsi"/>
          <w:bCs/>
          <w:sz w:val="22"/>
          <w:szCs w:val="22"/>
        </w:rPr>
      </w:pPr>
      <w:proofErr w:type="spellStart"/>
      <w:r>
        <w:rPr>
          <w:rFonts w:cstheme="minorHAnsi"/>
          <w:bCs/>
          <w:sz w:val="22"/>
          <w:szCs w:val="22"/>
        </w:rPr>
        <w:t>I</w:t>
      </w:r>
      <w:r w:rsidR="00D159F1" w:rsidRPr="00D57074">
        <w:rPr>
          <w:rFonts w:cstheme="minorHAnsi"/>
          <w:bCs/>
          <w:sz w:val="22"/>
          <w:szCs w:val="22"/>
        </w:rPr>
        <w:t>.2</w:t>
      </w:r>
      <w:proofErr w:type="spellEnd"/>
      <w:r w:rsidR="00D159F1" w:rsidRPr="00D57074">
        <w:rPr>
          <w:rFonts w:cstheme="minorHAnsi"/>
          <w:bCs/>
          <w:sz w:val="22"/>
          <w:szCs w:val="22"/>
        </w:rPr>
        <w:t xml:space="preserve"> Cartas Descriptivas (Excel)</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Capacitación en Orientación y Educación Alimentaria. SOEA</w:t>
      </w:r>
    </w:p>
    <w:p w:rsidR="00D159F1" w:rsidRPr="00D57074" w:rsidRDefault="003415AC" w:rsidP="00D57074">
      <w:pPr>
        <w:ind w:left="1440"/>
        <w:jc w:val="both"/>
        <w:rPr>
          <w:rFonts w:cstheme="minorHAnsi"/>
          <w:bCs/>
          <w:sz w:val="22"/>
          <w:szCs w:val="22"/>
        </w:rPr>
      </w:pPr>
      <w:proofErr w:type="spellStart"/>
      <w:r>
        <w:rPr>
          <w:rFonts w:cstheme="minorHAnsi"/>
          <w:bCs/>
          <w:sz w:val="22"/>
          <w:szCs w:val="22"/>
        </w:rPr>
        <w:t>J</w:t>
      </w:r>
      <w:r w:rsidR="00D159F1" w:rsidRPr="00D57074">
        <w:rPr>
          <w:rFonts w:cstheme="minorHAnsi"/>
          <w:bCs/>
          <w:sz w:val="22"/>
          <w:szCs w:val="22"/>
        </w:rPr>
        <w:t>.1</w:t>
      </w:r>
      <w:proofErr w:type="spellEnd"/>
      <w:r w:rsidR="00D159F1" w:rsidRPr="00D57074">
        <w:rPr>
          <w:rFonts w:cstheme="minorHAnsi"/>
          <w:bCs/>
          <w:sz w:val="22"/>
          <w:szCs w:val="22"/>
        </w:rPr>
        <w:t xml:space="preserve"> Cronograma (Word)</w:t>
      </w:r>
    </w:p>
    <w:p w:rsidR="00D159F1" w:rsidRPr="00D57074" w:rsidRDefault="003415AC" w:rsidP="00D57074">
      <w:pPr>
        <w:ind w:left="1440"/>
        <w:jc w:val="both"/>
        <w:rPr>
          <w:rFonts w:cstheme="minorHAnsi"/>
          <w:bCs/>
          <w:sz w:val="22"/>
          <w:szCs w:val="22"/>
        </w:rPr>
      </w:pPr>
      <w:proofErr w:type="spellStart"/>
      <w:r>
        <w:rPr>
          <w:rFonts w:cstheme="minorHAnsi"/>
          <w:bCs/>
          <w:sz w:val="22"/>
          <w:szCs w:val="22"/>
        </w:rPr>
        <w:t>J</w:t>
      </w:r>
      <w:r w:rsidR="00D159F1" w:rsidRPr="00D57074">
        <w:rPr>
          <w:rFonts w:cstheme="minorHAnsi"/>
          <w:bCs/>
          <w:sz w:val="22"/>
          <w:szCs w:val="22"/>
        </w:rPr>
        <w:t>.2</w:t>
      </w:r>
      <w:proofErr w:type="spellEnd"/>
      <w:r w:rsidR="00D159F1" w:rsidRPr="00D57074">
        <w:rPr>
          <w:rFonts w:cstheme="minorHAnsi"/>
          <w:bCs/>
          <w:sz w:val="22"/>
          <w:szCs w:val="22"/>
        </w:rPr>
        <w:t xml:space="preserve"> Cartas Descriptivas (Excel)</w:t>
      </w:r>
    </w:p>
    <w:p w:rsidR="00D159F1" w:rsidRPr="00D57074" w:rsidRDefault="003415AC" w:rsidP="00D57074">
      <w:pPr>
        <w:ind w:left="1440"/>
        <w:jc w:val="both"/>
        <w:rPr>
          <w:rFonts w:cstheme="minorHAnsi"/>
          <w:bCs/>
          <w:sz w:val="22"/>
          <w:szCs w:val="22"/>
        </w:rPr>
      </w:pPr>
      <w:proofErr w:type="spellStart"/>
      <w:r>
        <w:rPr>
          <w:rFonts w:cstheme="minorHAnsi"/>
          <w:bCs/>
          <w:sz w:val="22"/>
          <w:szCs w:val="22"/>
        </w:rPr>
        <w:t>J</w:t>
      </w:r>
      <w:r w:rsidR="00D159F1" w:rsidRPr="00D57074">
        <w:rPr>
          <w:rFonts w:cstheme="minorHAnsi"/>
          <w:bCs/>
          <w:sz w:val="22"/>
          <w:szCs w:val="22"/>
        </w:rPr>
        <w:t>.</w:t>
      </w:r>
      <w:r w:rsidR="006C1374">
        <w:rPr>
          <w:rFonts w:cstheme="minorHAnsi"/>
          <w:bCs/>
          <w:sz w:val="22"/>
          <w:szCs w:val="22"/>
        </w:rPr>
        <w:t>3</w:t>
      </w:r>
      <w:proofErr w:type="spellEnd"/>
      <w:r w:rsidR="00D159F1" w:rsidRPr="00D57074">
        <w:rPr>
          <w:rFonts w:cstheme="minorHAnsi"/>
          <w:bCs/>
          <w:sz w:val="22"/>
          <w:szCs w:val="22"/>
        </w:rPr>
        <w:t xml:space="preserve"> Seguimiento a Huertos Escolares Previos al 2020. (Excel)</w:t>
      </w:r>
    </w:p>
    <w:p w:rsidR="006C1374" w:rsidRDefault="006C1374" w:rsidP="006C1374">
      <w:pPr>
        <w:numPr>
          <w:ilvl w:val="0"/>
          <w:numId w:val="11"/>
        </w:numPr>
        <w:jc w:val="both"/>
        <w:rPr>
          <w:rFonts w:cstheme="minorHAnsi"/>
          <w:bCs/>
          <w:sz w:val="22"/>
          <w:szCs w:val="22"/>
        </w:rPr>
      </w:pPr>
      <w:r w:rsidRPr="006C1374">
        <w:rPr>
          <w:rFonts w:cstheme="minorHAnsi"/>
          <w:bCs/>
          <w:sz w:val="22"/>
          <w:szCs w:val="22"/>
        </w:rPr>
        <w:t xml:space="preserve">Acciones de Orientación y Educación Alimentaria. (Excel) </w:t>
      </w:r>
      <w:r>
        <w:rPr>
          <w:rFonts w:cstheme="minorHAnsi"/>
          <w:bCs/>
          <w:sz w:val="22"/>
          <w:szCs w:val="22"/>
        </w:rPr>
        <w:t>(Se entregara conforme lo establecido en el Calendario).</w:t>
      </w:r>
    </w:p>
    <w:p w:rsidR="003415AC" w:rsidRPr="006C1374" w:rsidRDefault="003415AC" w:rsidP="003415AC">
      <w:pPr>
        <w:numPr>
          <w:ilvl w:val="0"/>
          <w:numId w:val="11"/>
        </w:numPr>
        <w:jc w:val="both"/>
        <w:rPr>
          <w:rFonts w:cstheme="minorHAnsi"/>
          <w:bCs/>
          <w:sz w:val="22"/>
          <w:szCs w:val="22"/>
        </w:rPr>
      </w:pPr>
      <w:r w:rsidRPr="003415AC">
        <w:rPr>
          <w:rFonts w:cstheme="minorHAnsi"/>
          <w:bCs/>
          <w:sz w:val="22"/>
          <w:szCs w:val="22"/>
        </w:rPr>
        <w:t>Material de difusión de menús y acuses de recibido</w:t>
      </w:r>
      <w:r w:rsidR="00804370">
        <w:rPr>
          <w:rFonts w:cstheme="minorHAnsi"/>
          <w:bCs/>
          <w:sz w:val="22"/>
          <w:szCs w:val="22"/>
        </w:rPr>
        <w:t xml:space="preserve"> (Excel)</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 xml:space="preserve">Proyectos de Reglas de Operación de los </w:t>
      </w:r>
      <w:r w:rsidR="00804370">
        <w:rPr>
          <w:rFonts w:cstheme="minorHAnsi"/>
          <w:bCs/>
          <w:sz w:val="22"/>
          <w:szCs w:val="22"/>
        </w:rPr>
        <w:t xml:space="preserve">Programas de la </w:t>
      </w:r>
      <w:proofErr w:type="spellStart"/>
      <w:r w:rsidR="00804370">
        <w:rPr>
          <w:rFonts w:cstheme="minorHAnsi"/>
          <w:bCs/>
          <w:sz w:val="22"/>
          <w:szCs w:val="22"/>
        </w:rPr>
        <w:t>EIASADC</w:t>
      </w:r>
      <w:proofErr w:type="spellEnd"/>
      <w:r w:rsidR="00804370">
        <w:rPr>
          <w:rFonts w:cstheme="minorHAnsi"/>
          <w:bCs/>
          <w:sz w:val="22"/>
          <w:szCs w:val="22"/>
        </w:rPr>
        <w:t xml:space="preserve"> (Word).</w:t>
      </w:r>
    </w:p>
    <w:p w:rsidR="00D159F1" w:rsidRPr="00D57074" w:rsidRDefault="00D159F1" w:rsidP="00D57074">
      <w:pPr>
        <w:numPr>
          <w:ilvl w:val="0"/>
          <w:numId w:val="11"/>
        </w:numPr>
        <w:jc w:val="both"/>
        <w:rPr>
          <w:rFonts w:cstheme="minorHAnsi"/>
          <w:bCs/>
          <w:sz w:val="22"/>
          <w:szCs w:val="22"/>
        </w:rPr>
      </w:pPr>
      <w:r w:rsidRPr="00D57074">
        <w:rPr>
          <w:rFonts w:cstheme="minorHAnsi"/>
          <w:bCs/>
          <w:sz w:val="22"/>
          <w:szCs w:val="22"/>
        </w:rPr>
        <w:t>Proyectos de convenio con SMDIF para la Operación de los Programas de la EIASADC (Word). Normatividad</w:t>
      </w:r>
    </w:p>
    <w:p w:rsidR="00D159F1" w:rsidRPr="00D57074" w:rsidRDefault="00D159F1" w:rsidP="00D57074">
      <w:pPr>
        <w:rPr>
          <w:sz w:val="22"/>
          <w:szCs w:val="22"/>
          <w:lang w:eastAsia="es-ES"/>
        </w:rPr>
      </w:pPr>
    </w:p>
    <w:p w:rsidR="00D159F1" w:rsidRPr="00D57074" w:rsidRDefault="00D159F1" w:rsidP="00D57074">
      <w:pPr>
        <w:ind w:left="1080"/>
        <w:jc w:val="both"/>
        <w:rPr>
          <w:rFonts w:cstheme="minorHAnsi"/>
          <w:bCs/>
          <w:sz w:val="22"/>
          <w:szCs w:val="22"/>
        </w:rPr>
      </w:pPr>
    </w:p>
    <w:p w:rsidR="004B06A8" w:rsidRPr="00D57074" w:rsidRDefault="004B06A8" w:rsidP="00D57074">
      <w:pPr>
        <w:jc w:val="both"/>
        <w:rPr>
          <w:rFonts w:cstheme="minorHAnsi"/>
          <w:bCs/>
          <w:sz w:val="22"/>
          <w:szCs w:val="22"/>
        </w:rPr>
      </w:pPr>
    </w:p>
    <w:p w:rsidR="004B06A8" w:rsidRPr="00D57074" w:rsidRDefault="004B06A8" w:rsidP="00D57074">
      <w:pPr>
        <w:jc w:val="both"/>
        <w:rPr>
          <w:rFonts w:cstheme="minorHAnsi"/>
          <w:bCs/>
          <w:sz w:val="22"/>
          <w:szCs w:val="22"/>
        </w:rPr>
      </w:pPr>
    </w:p>
    <w:p w:rsidR="004B06A8" w:rsidRPr="00D57074" w:rsidRDefault="004B06A8" w:rsidP="00D57074">
      <w:pPr>
        <w:jc w:val="both"/>
        <w:rPr>
          <w:rFonts w:cstheme="minorHAnsi"/>
          <w:bCs/>
          <w:sz w:val="22"/>
          <w:szCs w:val="22"/>
        </w:rPr>
      </w:pPr>
    </w:p>
    <w:p w:rsidR="009B716E" w:rsidRPr="00D57074" w:rsidRDefault="009B716E" w:rsidP="00D57074">
      <w:pPr>
        <w:jc w:val="both"/>
        <w:rPr>
          <w:rFonts w:cstheme="minorHAnsi"/>
          <w:bCs/>
          <w:sz w:val="22"/>
          <w:szCs w:val="22"/>
        </w:rPr>
      </w:pPr>
    </w:p>
    <w:p w:rsidR="009B716E" w:rsidRPr="00D57074" w:rsidRDefault="009B716E" w:rsidP="00D57074">
      <w:pPr>
        <w:jc w:val="both"/>
        <w:rPr>
          <w:rFonts w:cstheme="minorHAnsi"/>
          <w:bCs/>
          <w:sz w:val="22"/>
          <w:szCs w:val="22"/>
        </w:rPr>
      </w:pPr>
    </w:p>
    <w:p w:rsidR="009B716E" w:rsidRPr="00D57074" w:rsidRDefault="009B716E" w:rsidP="00D57074">
      <w:pPr>
        <w:jc w:val="both"/>
        <w:rPr>
          <w:rFonts w:cstheme="minorHAnsi"/>
          <w:bCs/>
          <w:sz w:val="22"/>
          <w:szCs w:val="22"/>
        </w:rPr>
      </w:pPr>
    </w:p>
    <w:p w:rsidR="009B716E" w:rsidRPr="00D57074" w:rsidRDefault="009B716E" w:rsidP="00D57074">
      <w:pPr>
        <w:jc w:val="both"/>
        <w:rPr>
          <w:rFonts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272"/>
        <w:gridCol w:w="4623"/>
      </w:tblGrid>
      <w:tr w:rsidR="004B06A8" w:rsidRPr="00D57074" w:rsidTr="004B06A8">
        <w:trPr>
          <w:trHeight w:val="454"/>
        </w:trPr>
        <w:tc>
          <w:tcPr>
            <w:tcW w:w="2461" w:type="pct"/>
            <w:tcBorders>
              <w:bottom w:val="single" w:sz="4" w:space="0" w:color="auto"/>
              <w:right w:val="single" w:sz="4" w:space="0" w:color="auto"/>
            </w:tcBorders>
            <w:vAlign w:val="center"/>
            <w:hideMark/>
          </w:tcPr>
          <w:p w:rsidR="004B06A8" w:rsidRPr="00D57074" w:rsidRDefault="004B06A8" w:rsidP="00D57074">
            <w:pPr>
              <w:tabs>
                <w:tab w:val="left" w:pos="1767"/>
              </w:tabs>
              <w:ind w:right="522"/>
              <w:jc w:val="both"/>
              <w:rPr>
                <w:rFonts w:cs="Arial"/>
                <w:b/>
                <w:sz w:val="22"/>
                <w:szCs w:val="22"/>
              </w:rPr>
            </w:pPr>
          </w:p>
          <w:p w:rsidR="004B06A8" w:rsidRPr="00D57074" w:rsidRDefault="004B06A8" w:rsidP="00D57074">
            <w:pPr>
              <w:tabs>
                <w:tab w:val="left" w:pos="1767"/>
              </w:tabs>
              <w:ind w:right="522"/>
              <w:jc w:val="both"/>
              <w:rPr>
                <w:rFonts w:cs="Arial"/>
                <w:b/>
                <w:sz w:val="22"/>
                <w:szCs w:val="22"/>
              </w:rPr>
            </w:pPr>
          </w:p>
          <w:p w:rsidR="004B06A8" w:rsidRPr="00D57074" w:rsidRDefault="004B06A8" w:rsidP="00D57074">
            <w:pPr>
              <w:tabs>
                <w:tab w:val="left" w:pos="1767"/>
              </w:tabs>
              <w:ind w:right="522"/>
              <w:jc w:val="both"/>
              <w:rPr>
                <w:rFonts w:cs="Arial"/>
                <w:b/>
                <w:sz w:val="22"/>
                <w:szCs w:val="22"/>
              </w:rPr>
            </w:pPr>
          </w:p>
        </w:tc>
        <w:tc>
          <w:tcPr>
            <w:tcW w:w="141" w:type="pct"/>
            <w:tcBorders>
              <w:top w:val="nil"/>
              <w:left w:val="single" w:sz="4" w:space="0" w:color="auto"/>
              <w:bottom w:val="nil"/>
              <w:right w:val="single" w:sz="4" w:space="0" w:color="auto"/>
            </w:tcBorders>
          </w:tcPr>
          <w:p w:rsidR="004B06A8" w:rsidRPr="00D57074" w:rsidRDefault="004B06A8" w:rsidP="00D57074">
            <w:pPr>
              <w:tabs>
                <w:tab w:val="left" w:pos="1767"/>
              </w:tabs>
              <w:ind w:right="522"/>
              <w:jc w:val="both"/>
              <w:rPr>
                <w:rFonts w:cs="Arial"/>
                <w:b/>
                <w:sz w:val="22"/>
                <w:szCs w:val="22"/>
              </w:rPr>
            </w:pPr>
          </w:p>
        </w:tc>
        <w:tc>
          <w:tcPr>
            <w:tcW w:w="2398" w:type="pct"/>
            <w:tcBorders>
              <w:left w:val="single" w:sz="4" w:space="0" w:color="auto"/>
              <w:bottom w:val="single" w:sz="4" w:space="0" w:color="auto"/>
            </w:tcBorders>
            <w:vAlign w:val="center"/>
            <w:hideMark/>
          </w:tcPr>
          <w:p w:rsidR="004B06A8" w:rsidRPr="00D57074" w:rsidRDefault="004B06A8" w:rsidP="00D57074">
            <w:pPr>
              <w:tabs>
                <w:tab w:val="left" w:pos="1767"/>
              </w:tabs>
              <w:ind w:right="522"/>
              <w:jc w:val="both"/>
              <w:rPr>
                <w:rFonts w:cs="Arial"/>
                <w:b/>
                <w:sz w:val="22"/>
                <w:szCs w:val="22"/>
              </w:rPr>
            </w:pPr>
          </w:p>
        </w:tc>
      </w:tr>
      <w:tr w:rsidR="004B06A8" w:rsidRPr="00D57074" w:rsidTr="004B06A8">
        <w:trPr>
          <w:trHeight w:val="454"/>
        </w:trPr>
        <w:tc>
          <w:tcPr>
            <w:tcW w:w="2461" w:type="pct"/>
            <w:tcBorders>
              <w:top w:val="single" w:sz="4" w:space="0" w:color="auto"/>
              <w:left w:val="nil"/>
              <w:bottom w:val="nil"/>
              <w:right w:val="nil"/>
            </w:tcBorders>
            <w:vAlign w:val="center"/>
            <w:hideMark/>
          </w:tcPr>
          <w:p w:rsidR="004B06A8" w:rsidRPr="00D57074" w:rsidRDefault="004B06A8" w:rsidP="00D57074">
            <w:pPr>
              <w:tabs>
                <w:tab w:val="left" w:pos="1767"/>
              </w:tabs>
              <w:ind w:right="522"/>
              <w:jc w:val="both"/>
              <w:rPr>
                <w:rFonts w:cs="Arial"/>
                <w:b/>
                <w:sz w:val="22"/>
                <w:szCs w:val="22"/>
              </w:rPr>
            </w:pPr>
            <w:r w:rsidRPr="00D57074">
              <w:rPr>
                <w:rFonts w:cs="Arial"/>
                <w:b/>
                <w:sz w:val="22"/>
                <w:szCs w:val="22"/>
              </w:rPr>
              <w:t>Elaborado por</w:t>
            </w:r>
          </w:p>
          <w:p w:rsidR="004B06A8" w:rsidRPr="00D57074" w:rsidRDefault="004B06A8" w:rsidP="00D57074">
            <w:pPr>
              <w:tabs>
                <w:tab w:val="left" w:pos="1767"/>
              </w:tabs>
              <w:ind w:right="522"/>
              <w:jc w:val="both"/>
              <w:rPr>
                <w:rFonts w:cs="Arial"/>
                <w:b/>
                <w:sz w:val="22"/>
                <w:szCs w:val="22"/>
              </w:rPr>
            </w:pPr>
            <w:r w:rsidRPr="00D57074">
              <w:rPr>
                <w:rFonts w:cs="Arial"/>
                <w:b/>
                <w:sz w:val="22"/>
                <w:szCs w:val="22"/>
              </w:rPr>
              <w:t>Nombre y cargo</w:t>
            </w:r>
          </w:p>
        </w:tc>
        <w:tc>
          <w:tcPr>
            <w:tcW w:w="141" w:type="pct"/>
            <w:tcBorders>
              <w:top w:val="nil"/>
              <w:left w:val="nil"/>
              <w:bottom w:val="nil"/>
              <w:right w:val="nil"/>
            </w:tcBorders>
          </w:tcPr>
          <w:p w:rsidR="004B06A8" w:rsidRPr="00D57074" w:rsidRDefault="004B06A8" w:rsidP="00D57074">
            <w:pPr>
              <w:tabs>
                <w:tab w:val="left" w:pos="1767"/>
              </w:tabs>
              <w:ind w:right="522"/>
              <w:jc w:val="both"/>
              <w:rPr>
                <w:rFonts w:cs="Arial"/>
                <w:b/>
                <w:sz w:val="22"/>
                <w:szCs w:val="22"/>
              </w:rPr>
            </w:pPr>
          </w:p>
        </w:tc>
        <w:tc>
          <w:tcPr>
            <w:tcW w:w="2398" w:type="pct"/>
            <w:tcBorders>
              <w:top w:val="single" w:sz="4" w:space="0" w:color="auto"/>
              <w:left w:val="nil"/>
              <w:bottom w:val="nil"/>
              <w:right w:val="nil"/>
            </w:tcBorders>
            <w:vAlign w:val="center"/>
            <w:hideMark/>
          </w:tcPr>
          <w:p w:rsidR="004B06A8" w:rsidRPr="00D57074" w:rsidRDefault="004B06A8" w:rsidP="00D57074">
            <w:pPr>
              <w:tabs>
                <w:tab w:val="left" w:pos="1767"/>
              </w:tabs>
              <w:ind w:right="522"/>
              <w:jc w:val="both"/>
              <w:rPr>
                <w:rFonts w:cs="Arial"/>
                <w:b/>
                <w:sz w:val="22"/>
                <w:szCs w:val="22"/>
              </w:rPr>
            </w:pPr>
            <w:r w:rsidRPr="00D57074">
              <w:rPr>
                <w:rFonts w:cs="Arial"/>
                <w:b/>
                <w:sz w:val="22"/>
                <w:szCs w:val="22"/>
              </w:rPr>
              <w:t xml:space="preserve">Validado por </w:t>
            </w:r>
          </w:p>
          <w:p w:rsidR="004B06A8" w:rsidRPr="00D57074" w:rsidRDefault="004B06A8" w:rsidP="00D57074">
            <w:pPr>
              <w:tabs>
                <w:tab w:val="left" w:pos="1767"/>
              </w:tabs>
              <w:ind w:right="522"/>
              <w:jc w:val="both"/>
              <w:rPr>
                <w:rFonts w:cs="Arial"/>
                <w:b/>
                <w:sz w:val="22"/>
                <w:szCs w:val="22"/>
              </w:rPr>
            </w:pPr>
            <w:r w:rsidRPr="00D57074">
              <w:rPr>
                <w:rFonts w:cs="Arial"/>
                <w:b/>
                <w:sz w:val="22"/>
                <w:szCs w:val="22"/>
              </w:rPr>
              <w:t>Nombre y cargo</w:t>
            </w:r>
          </w:p>
        </w:tc>
      </w:tr>
      <w:tr w:rsidR="004B06A8" w:rsidRPr="00D57074" w:rsidTr="004B06A8">
        <w:trPr>
          <w:trHeight w:val="454"/>
        </w:trPr>
        <w:tc>
          <w:tcPr>
            <w:tcW w:w="2461" w:type="pct"/>
            <w:tcBorders>
              <w:top w:val="nil"/>
              <w:left w:val="nil"/>
              <w:bottom w:val="single" w:sz="4" w:space="0" w:color="auto"/>
              <w:right w:val="nil"/>
            </w:tcBorders>
            <w:vAlign w:val="center"/>
          </w:tcPr>
          <w:p w:rsidR="004B06A8" w:rsidRPr="00D57074" w:rsidRDefault="004B06A8" w:rsidP="00D57074">
            <w:pPr>
              <w:tabs>
                <w:tab w:val="left" w:pos="1767"/>
              </w:tabs>
              <w:ind w:right="522"/>
              <w:jc w:val="both"/>
              <w:rPr>
                <w:rFonts w:cs="Arial"/>
                <w:b/>
                <w:sz w:val="22"/>
                <w:szCs w:val="22"/>
              </w:rPr>
            </w:pPr>
          </w:p>
        </w:tc>
        <w:tc>
          <w:tcPr>
            <w:tcW w:w="141" w:type="pct"/>
            <w:tcBorders>
              <w:top w:val="nil"/>
              <w:left w:val="nil"/>
              <w:bottom w:val="nil"/>
              <w:right w:val="nil"/>
            </w:tcBorders>
          </w:tcPr>
          <w:p w:rsidR="004B06A8" w:rsidRPr="00D57074" w:rsidRDefault="004B06A8" w:rsidP="00D57074">
            <w:pPr>
              <w:tabs>
                <w:tab w:val="left" w:pos="1767"/>
              </w:tabs>
              <w:ind w:right="522"/>
              <w:jc w:val="both"/>
              <w:rPr>
                <w:rFonts w:cs="Arial"/>
                <w:b/>
                <w:sz w:val="22"/>
                <w:szCs w:val="22"/>
              </w:rPr>
            </w:pPr>
          </w:p>
        </w:tc>
        <w:tc>
          <w:tcPr>
            <w:tcW w:w="2398" w:type="pct"/>
            <w:tcBorders>
              <w:top w:val="nil"/>
              <w:left w:val="nil"/>
              <w:bottom w:val="nil"/>
              <w:right w:val="nil"/>
            </w:tcBorders>
            <w:vAlign w:val="center"/>
          </w:tcPr>
          <w:p w:rsidR="004B06A8" w:rsidRPr="00D57074" w:rsidRDefault="004B06A8" w:rsidP="00D57074">
            <w:pPr>
              <w:tabs>
                <w:tab w:val="left" w:pos="1767"/>
              </w:tabs>
              <w:ind w:right="522"/>
              <w:jc w:val="both"/>
              <w:rPr>
                <w:rFonts w:cs="Arial"/>
                <w:b/>
                <w:sz w:val="22"/>
                <w:szCs w:val="22"/>
              </w:rPr>
            </w:pPr>
          </w:p>
        </w:tc>
      </w:tr>
      <w:tr w:rsidR="004B06A8" w:rsidRPr="00D57074" w:rsidTr="004B06A8">
        <w:trPr>
          <w:trHeight w:val="454"/>
        </w:trPr>
        <w:tc>
          <w:tcPr>
            <w:tcW w:w="2461" w:type="pct"/>
            <w:tcBorders>
              <w:top w:val="single" w:sz="4" w:space="0" w:color="auto"/>
              <w:bottom w:val="single" w:sz="4" w:space="0" w:color="auto"/>
              <w:right w:val="single" w:sz="4" w:space="0" w:color="auto"/>
            </w:tcBorders>
            <w:vAlign w:val="center"/>
          </w:tcPr>
          <w:p w:rsidR="004B06A8" w:rsidRPr="00D57074" w:rsidRDefault="002715FF" w:rsidP="00D57074">
            <w:pPr>
              <w:tabs>
                <w:tab w:val="left" w:pos="1767"/>
              </w:tabs>
              <w:ind w:right="522"/>
              <w:jc w:val="center"/>
              <w:rPr>
                <w:rFonts w:cs="Arial"/>
                <w:b/>
                <w:sz w:val="22"/>
                <w:szCs w:val="22"/>
              </w:rPr>
            </w:pPr>
            <w:proofErr w:type="spellStart"/>
            <w:r w:rsidRPr="00D57074">
              <w:rPr>
                <w:rFonts w:cs="Arial"/>
                <w:b/>
                <w:sz w:val="22"/>
                <w:szCs w:val="22"/>
              </w:rPr>
              <w:t>dd</w:t>
            </w:r>
            <w:proofErr w:type="spellEnd"/>
            <w:r w:rsidRPr="00D57074">
              <w:rPr>
                <w:rFonts w:cs="Arial"/>
                <w:b/>
                <w:sz w:val="22"/>
                <w:szCs w:val="22"/>
              </w:rPr>
              <w:t>/mm/año</w:t>
            </w:r>
          </w:p>
        </w:tc>
        <w:tc>
          <w:tcPr>
            <w:tcW w:w="141" w:type="pct"/>
            <w:tcBorders>
              <w:top w:val="nil"/>
              <w:left w:val="single" w:sz="4" w:space="0" w:color="auto"/>
              <w:bottom w:val="nil"/>
              <w:right w:val="nil"/>
            </w:tcBorders>
          </w:tcPr>
          <w:p w:rsidR="004B06A8" w:rsidRPr="00D57074" w:rsidRDefault="004B06A8" w:rsidP="00D57074">
            <w:pPr>
              <w:tabs>
                <w:tab w:val="left" w:pos="1767"/>
              </w:tabs>
              <w:ind w:right="522"/>
              <w:jc w:val="both"/>
              <w:rPr>
                <w:rFonts w:cs="Arial"/>
                <w:b/>
                <w:sz w:val="22"/>
                <w:szCs w:val="22"/>
              </w:rPr>
            </w:pPr>
          </w:p>
        </w:tc>
        <w:tc>
          <w:tcPr>
            <w:tcW w:w="2398" w:type="pct"/>
            <w:tcBorders>
              <w:top w:val="nil"/>
              <w:left w:val="nil"/>
              <w:bottom w:val="nil"/>
              <w:right w:val="nil"/>
            </w:tcBorders>
            <w:vAlign w:val="center"/>
          </w:tcPr>
          <w:p w:rsidR="004B06A8" w:rsidRPr="00D57074" w:rsidRDefault="004B06A8" w:rsidP="00D57074">
            <w:pPr>
              <w:tabs>
                <w:tab w:val="left" w:pos="1767"/>
              </w:tabs>
              <w:ind w:right="522"/>
              <w:jc w:val="both"/>
              <w:rPr>
                <w:rFonts w:cs="Arial"/>
                <w:b/>
                <w:sz w:val="22"/>
                <w:szCs w:val="22"/>
              </w:rPr>
            </w:pPr>
          </w:p>
        </w:tc>
      </w:tr>
      <w:tr w:rsidR="004B06A8" w:rsidRPr="00D57074" w:rsidTr="004B06A8">
        <w:trPr>
          <w:trHeight w:val="454"/>
        </w:trPr>
        <w:tc>
          <w:tcPr>
            <w:tcW w:w="2461" w:type="pct"/>
            <w:tcBorders>
              <w:top w:val="single" w:sz="4" w:space="0" w:color="auto"/>
              <w:left w:val="nil"/>
              <w:bottom w:val="nil"/>
              <w:right w:val="nil"/>
            </w:tcBorders>
            <w:vAlign w:val="center"/>
          </w:tcPr>
          <w:p w:rsidR="004B06A8" w:rsidRPr="00D57074" w:rsidRDefault="004B06A8" w:rsidP="00D57074">
            <w:pPr>
              <w:tabs>
                <w:tab w:val="left" w:pos="1767"/>
              </w:tabs>
              <w:ind w:right="522"/>
              <w:jc w:val="both"/>
              <w:rPr>
                <w:rFonts w:cs="Arial"/>
                <w:b/>
                <w:sz w:val="22"/>
                <w:szCs w:val="22"/>
              </w:rPr>
            </w:pPr>
            <w:r w:rsidRPr="00D57074">
              <w:rPr>
                <w:rFonts w:cs="Arial"/>
                <w:b/>
                <w:sz w:val="22"/>
                <w:szCs w:val="22"/>
              </w:rPr>
              <w:t>Fecha de Elaboración</w:t>
            </w:r>
          </w:p>
        </w:tc>
        <w:tc>
          <w:tcPr>
            <w:tcW w:w="141" w:type="pct"/>
            <w:tcBorders>
              <w:top w:val="nil"/>
              <w:left w:val="nil"/>
              <w:bottom w:val="nil"/>
              <w:right w:val="nil"/>
            </w:tcBorders>
          </w:tcPr>
          <w:p w:rsidR="004B06A8" w:rsidRPr="00D57074" w:rsidRDefault="004B06A8" w:rsidP="00D57074">
            <w:pPr>
              <w:tabs>
                <w:tab w:val="left" w:pos="1767"/>
              </w:tabs>
              <w:ind w:right="522"/>
              <w:jc w:val="both"/>
              <w:rPr>
                <w:rFonts w:cs="Arial"/>
                <w:b/>
                <w:sz w:val="22"/>
                <w:szCs w:val="22"/>
              </w:rPr>
            </w:pPr>
          </w:p>
        </w:tc>
        <w:tc>
          <w:tcPr>
            <w:tcW w:w="2398" w:type="pct"/>
            <w:tcBorders>
              <w:top w:val="nil"/>
              <w:left w:val="nil"/>
              <w:bottom w:val="nil"/>
              <w:right w:val="nil"/>
            </w:tcBorders>
            <w:vAlign w:val="center"/>
            <w:hideMark/>
          </w:tcPr>
          <w:p w:rsidR="004B06A8" w:rsidRPr="00D57074" w:rsidRDefault="004B06A8" w:rsidP="00D57074">
            <w:pPr>
              <w:tabs>
                <w:tab w:val="left" w:pos="1767"/>
              </w:tabs>
              <w:ind w:right="522"/>
              <w:jc w:val="both"/>
              <w:rPr>
                <w:rFonts w:cs="Arial"/>
                <w:b/>
                <w:sz w:val="22"/>
                <w:szCs w:val="22"/>
              </w:rPr>
            </w:pPr>
          </w:p>
        </w:tc>
      </w:tr>
    </w:tbl>
    <w:p w:rsidR="004B06A8" w:rsidRPr="00D57074" w:rsidRDefault="004B06A8" w:rsidP="00D57074">
      <w:pPr>
        <w:jc w:val="both"/>
        <w:rPr>
          <w:sz w:val="22"/>
          <w:szCs w:val="22"/>
          <w:lang w:eastAsia="es-ES"/>
        </w:rPr>
      </w:pPr>
    </w:p>
    <w:sectPr w:rsidR="004B06A8" w:rsidRPr="00D57074" w:rsidSect="00772D76">
      <w:headerReference w:type="default" r:id="rId8"/>
      <w:footerReference w:type="default" r:id="rId9"/>
      <w:pgSz w:w="12240" w:h="15840"/>
      <w:pgMar w:top="1440" w:right="1183" w:bottom="144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22" w:rsidRDefault="00646D22" w:rsidP="00541A2C">
      <w:r>
        <w:separator/>
      </w:r>
    </w:p>
  </w:endnote>
  <w:endnote w:type="continuationSeparator" w:id="0">
    <w:p w:rsidR="00646D22" w:rsidRDefault="00646D22"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22" w:rsidRDefault="00646D22">
    <w:pPr>
      <w:pStyle w:val="Piedepgina"/>
    </w:pPr>
    <w:r>
      <w:rPr>
        <w:noProof/>
        <w:lang w:eastAsia="es-MX"/>
      </w:rPr>
      <mc:AlternateContent>
        <mc:Choice Requires="wps">
          <w:drawing>
            <wp:anchor distT="0" distB="0" distL="114300" distR="114300" simplePos="0" relativeHeight="251660288" behindDoc="0" locked="0" layoutInCell="0" allowOverlap="1" wp14:anchorId="271DEDF1" wp14:editId="423E1110">
              <wp:simplePos x="0" y="0"/>
              <wp:positionH relativeFrom="rightMargin">
                <wp:posOffset>-1325880</wp:posOffset>
              </wp:positionH>
              <wp:positionV relativeFrom="margin">
                <wp:posOffset>7750175</wp:posOffset>
              </wp:positionV>
              <wp:extent cx="727710" cy="329565"/>
              <wp:effectExtent l="0" t="0" r="0" b="381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D22" w:rsidRPr="009B716E" w:rsidRDefault="00646D22">
                          <w:pPr>
                            <w:pBdr>
                              <w:bottom w:val="single" w:sz="4" w:space="1" w:color="auto"/>
                            </w:pBdr>
                            <w:rPr>
                              <w:color w:val="B38E5D"/>
                            </w:rPr>
                          </w:pPr>
                          <w:r w:rsidRPr="009B716E">
                            <w:rPr>
                              <w:color w:val="B38E5D"/>
                            </w:rPr>
                            <w:fldChar w:fldCharType="begin"/>
                          </w:r>
                          <w:r w:rsidRPr="009B716E">
                            <w:rPr>
                              <w:color w:val="B38E5D"/>
                            </w:rPr>
                            <w:instrText>PAGE   \* MERGEFORMAT</w:instrText>
                          </w:r>
                          <w:r w:rsidRPr="009B716E">
                            <w:rPr>
                              <w:color w:val="B38E5D"/>
                            </w:rPr>
                            <w:fldChar w:fldCharType="separate"/>
                          </w:r>
                          <w:r w:rsidR="00804370" w:rsidRPr="00804370">
                            <w:rPr>
                              <w:noProof/>
                              <w:color w:val="B38E5D"/>
                              <w:lang w:val="es-ES"/>
                            </w:rPr>
                            <w:t>16</w:t>
                          </w:r>
                          <w:r w:rsidRPr="009B716E">
                            <w:rPr>
                              <w:color w:val="B38E5D"/>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1DEDF1" id="Rectángulo 19" o:spid="_x0000_s1026" style="position:absolute;margin-left:-104.4pt;margin-top:610.25pt;width:57.3pt;height:25.95pt;z-index:251660288;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c1iAIAAAk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Qe1KjBTpoUbvIWs/vqt2IzWCVUjRYFwFnvfmzoYgnbnV9JNDSl93RLX80lo9dJwwIJYF/+TJgWA4&#10;OIrWwxvN4AKy8Tpma9fYPgBCHtAuFuXhWBS+84jC4jyfzzMoHYWtF3k5nU3jDaQ6HDbW+Vdc9yhM&#10;amyBfQQn21vnAxlSHVwieS0FWwkpo2Hb9bW0aEtAH6v47dHdqZtUwVnpcGxEHFeAI9wR9gLbWO+v&#10;ZZYX6VVeTlazxXxSrIrppJyni0malVflLC3K4mb1LRDMiqoTjHF1KxQ/aC8r/q62+y4YVRPVh4Ya&#10;l9N8GmN/wt6dBpnG709B9sJDK0rR13hxdCJVqOtLxSBsUnki5DhPntKPWYYcHP4xK1EFofCjgPxu&#10;vQOUoIa1Zg+gB6uhXlBaeD9g0mn7BaMBerHG7vOGWI6RfK1AU2VWFKF5o1FM5zkY9nRnfbpDFAWo&#10;GnuMxum1Hxt+Y6xoO7gpizlS+hJ02IiokUdWe/VCv8Vg9m9DaOhTO3o9vmDLnwAAAP//AwBQSwME&#10;FAAGAAgAAAAhAP8tj1jjAAAADgEAAA8AAABkcnMvZG93bnJldi54bWxMj1FLwzAUhd8F/0O4gi/S&#10;JYapszYdokwGA2FzzNesiW1ZclOau67792ZP+njuOZzz3WI+escG28c2oIL7iQBmsQqmxVrB9muR&#10;zYBF0mi0C2gVnG2EeXl9VejchBOu7bChmqUSjLlW0BB1OeexaqzXcRI6i8n7Cb3XlGRfc9PrUyr3&#10;jkshHrnXLaaFRnf2rbHVYXP0Cg7fhj6HJY2rZbe48+87tz5/OKVub8bXF2BkR/oLwwU/oUOZmPbh&#10;iCYypyCTYpbYKTlSigdgKZM9TyWw/eX0JKfAy4L/f6P8BQAA//8DAFBLAQItABQABgAIAAAAIQC2&#10;gziS/gAAAOEBAAATAAAAAAAAAAAAAAAAAAAAAABbQ29udGVudF9UeXBlc10ueG1sUEsBAi0AFAAG&#10;AAgAAAAhADj9If/WAAAAlAEAAAsAAAAAAAAAAAAAAAAALwEAAF9yZWxzLy5yZWxzUEsBAi0AFAAG&#10;AAgAAAAhALfOtzWIAgAACQUAAA4AAAAAAAAAAAAAAAAALgIAAGRycy9lMm9Eb2MueG1sUEsBAi0A&#10;FAAGAAgAAAAhAP8tj1jjAAAADgEAAA8AAAAAAAAAAAAAAAAA4gQAAGRycy9kb3ducmV2LnhtbFBL&#10;BQYAAAAABAAEAPMAAADyBQAAAAA=&#10;" o:allowincell="f" stroked="f">
              <v:textbox>
                <w:txbxContent>
                  <w:p w:rsidR="00646D22" w:rsidRPr="009B716E" w:rsidRDefault="00646D22">
                    <w:pPr>
                      <w:pBdr>
                        <w:bottom w:val="single" w:sz="4" w:space="1" w:color="auto"/>
                      </w:pBdr>
                      <w:rPr>
                        <w:color w:val="B38E5D"/>
                      </w:rPr>
                    </w:pPr>
                    <w:r w:rsidRPr="009B716E">
                      <w:rPr>
                        <w:color w:val="B38E5D"/>
                      </w:rPr>
                      <w:fldChar w:fldCharType="begin"/>
                    </w:r>
                    <w:r w:rsidRPr="009B716E">
                      <w:rPr>
                        <w:color w:val="B38E5D"/>
                      </w:rPr>
                      <w:instrText>PAGE   \* MERGEFORMAT</w:instrText>
                    </w:r>
                    <w:r w:rsidRPr="009B716E">
                      <w:rPr>
                        <w:color w:val="B38E5D"/>
                      </w:rPr>
                      <w:fldChar w:fldCharType="separate"/>
                    </w:r>
                    <w:r w:rsidR="00804370" w:rsidRPr="00804370">
                      <w:rPr>
                        <w:noProof/>
                        <w:color w:val="B38E5D"/>
                        <w:lang w:val="es-ES"/>
                      </w:rPr>
                      <w:t>16</w:t>
                    </w:r>
                    <w:r w:rsidRPr="009B716E">
                      <w:rPr>
                        <w:color w:val="B38E5D"/>
                      </w:rPr>
                      <w:fldChar w:fldCharType="end"/>
                    </w:r>
                  </w:p>
                </w:txbxContent>
              </v:textbox>
              <w10:wrap anchorx="margin" anchory="margin"/>
            </v:rect>
          </w:pict>
        </mc:Fallback>
      </mc:AlternateContent>
    </w:r>
    <w:r>
      <w:rPr>
        <w:noProof/>
        <w:lang w:eastAsia="es-MX"/>
      </w:rPr>
      <w:drawing>
        <wp:anchor distT="0" distB="0" distL="114300" distR="114300" simplePos="0" relativeHeight="251658240" behindDoc="0" locked="0" layoutInCell="1" allowOverlap="1" wp14:anchorId="0E0B7BAC" wp14:editId="69942EA7">
          <wp:simplePos x="0" y="0"/>
          <wp:positionH relativeFrom="margin">
            <wp:align>right</wp:align>
          </wp:positionH>
          <wp:positionV relativeFrom="paragraph">
            <wp:posOffset>-753745</wp:posOffset>
          </wp:positionV>
          <wp:extent cx="6398935" cy="1207831"/>
          <wp:effectExtent l="0" t="0" r="190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jpg"/>
                  <pic:cNvPicPr/>
                </pic:nvPicPr>
                <pic:blipFill>
                  <a:blip r:embed="rId1">
                    <a:extLst>
                      <a:ext uri="{28A0092B-C50C-407E-A947-70E740481C1C}">
                        <a14:useLocalDpi xmlns:a14="http://schemas.microsoft.com/office/drawing/2010/main" val="0"/>
                      </a:ext>
                    </a:extLst>
                  </a:blip>
                  <a:stretch>
                    <a:fillRect/>
                  </a:stretch>
                </pic:blipFill>
                <pic:spPr>
                  <a:xfrm>
                    <a:off x="0" y="0"/>
                    <a:ext cx="6398935" cy="12078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22" w:rsidRDefault="00646D22" w:rsidP="00541A2C">
      <w:r>
        <w:separator/>
      </w:r>
    </w:p>
  </w:footnote>
  <w:footnote w:type="continuationSeparator" w:id="0">
    <w:p w:rsidR="00646D22" w:rsidRDefault="00646D22"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single" w:sz="24" w:space="0" w:color="B38E5D"/>
        <w:right w:val="none" w:sz="0" w:space="0" w:color="auto"/>
        <w:insideH w:val="none" w:sz="0" w:space="0" w:color="auto"/>
        <w:insideV w:val="none" w:sz="0" w:space="0" w:color="auto"/>
      </w:tblBorders>
      <w:tblLook w:val="04A0" w:firstRow="1" w:lastRow="0" w:firstColumn="1" w:lastColumn="0" w:noHBand="0" w:noVBand="1"/>
    </w:tblPr>
    <w:tblGrid>
      <w:gridCol w:w="3786"/>
      <w:gridCol w:w="2967"/>
      <w:gridCol w:w="2886"/>
    </w:tblGrid>
    <w:tr w:rsidR="00646D22" w:rsidTr="00275856">
      <w:tc>
        <w:tcPr>
          <w:tcW w:w="3516" w:type="dxa"/>
          <w:vMerge w:val="restart"/>
          <w:vAlign w:val="center"/>
        </w:tcPr>
        <w:p w:rsidR="00646D22" w:rsidRDefault="00646D22" w:rsidP="001151EB">
          <w:pPr>
            <w:pStyle w:val="Encabezado"/>
            <w:tabs>
              <w:tab w:val="clear" w:pos="4419"/>
              <w:tab w:val="clear" w:pos="8838"/>
              <w:tab w:val="left" w:pos="1860"/>
            </w:tabs>
            <w:jc w:val="center"/>
          </w:pPr>
          <w:r>
            <w:rPr>
              <w:noProof/>
              <w:lang w:eastAsia="es-MX"/>
            </w:rPr>
            <w:drawing>
              <wp:inline distT="0" distB="0" distL="0" distR="0" wp14:anchorId="73E1E678" wp14:editId="3C53920A">
                <wp:extent cx="2260759" cy="620395"/>
                <wp:effectExtent l="0" t="0" r="6350"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1.jpg"/>
                        <pic:cNvPicPr/>
                      </pic:nvPicPr>
                      <pic:blipFill>
                        <a:blip r:embed="rId1">
                          <a:extLst>
                            <a:ext uri="{28A0092B-C50C-407E-A947-70E740481C1C}">
                              <a14:useLocalDpi xmlns:a14="http://schemas.microsoft.com/office/drawing/2010/main" val="0"/>
                            </a:ext>
                          </a:extLst>
                        </a:blip>
                        <a:stretch>
                          <a:fillRect/>
                        </a:stretch>
                      </pic:blipFill>
                      <pic:spPr>
                        <a:xfrm>
                          <a:off x="0" y="0"/>
                          <a:ext cx="2325654" cy="638203"/>
                        </a:xfrm>
                        <a:prstGeom prst="rect">
                          <a:avLst/>
                        </a:prstGeom>
                      </pic:spPr>
                    </pic:pic>
                  </a:graphicData>
                </a:graphic>
              </wp:inline>
            </w:drawing>
          </w:r>
        </w:p>
      </w:tc>
      <w:tc>
        <w:tcPr>
          <w:tcW w:w="3294" w:type="dxa"/>
          <w:vAlign w:val="center"/>
        </w:tcPr>
        <w:p w:rsidR="00646D22" w:rsidRDefault="00646D22" w:rsidP="001151EB">
          <w:pPr>
            <w:pStyle w:val="Encabezado"/>
            <w:tabs>
              <w:tab w:val="clear" w:pos="4419"/>
              <w:tab w:val="clear" w:pos="8838"/>
              <w:tab w:val="left" w:pos="1860"/>
            </w:tabs>
          </w:pPr>
          <w:r>
            <w:rPr>
              <w:rFonts w:ascii="Calibri" w:hAnsi="Calibri" w:cs="Calibri"/>
              <w:color w:val="FF0000"/>
              <w:sz w:val="22"/>
              <w:szCs w:val="22"/>
            </w:rPr>
            <w:t>&lt;Nombre del Sistema Estatal (SEDIF)&gt;</w:t>
          </w:r>
        </w:p>
      </w:tc>
      <w:tc>
        <w:tcPr>
          <w:tcW w:w="3255" w:type="dxa"/>
          <w:vMerge w:val="restart"/>
          <w:vAlign w:val="center"/>
        </w:tcPr>
        <w:p w:rsidR="00646D22" w:rsidRDefault="00646D22" w:rsidP="001151EB">
          <w:pPr>
            <w:pStyle w:val="Encabezado"/>
            <w:tabs>
              <w:tab w:val="clear" w:pos="4419"/>
              <w:tab w:val="clear" w:pos="8838"/>
              <w:tab w:val="left" w:pos="1860"/>
            </w:tabs>
          </w:pPr>
          <w:r w:rsidRPr="001151EB">
            <w:rPr>
              <w:rFonts w:ascii="Calibri" w:hAnsi="Calibri" w:cs="Calibri"/>
              <w:color w:val="FF0000"/>
              <w:sz w:val="22"/>
              <w:szCs w:val="22"/>
            </w:rPr>
            <w:t>&lt;ESPACIO PARA LOGOTIPO DEL SEDIF&gt;</w:t>
          </w:r>
        </w:p>
      </w:tc>
    </w:tr>
    <w:tr w:rsidR="00646D22" w:rsidTr="00275856">
      <w:tc>
        <w:tcPr>
          <w:tcW w:w="3516" w:type="dxa"/>
          <w:vMerge/>
        </w:tcPr>
        <w:p w:rsidR="00646D22" w:rsidRDefault="00646D22" w:rsidP="009A1D3B">
          <w:pPr>
            <w:pStyle w:val="Encabezado"/>
            <w:tabs>
              <w:tab w:val="clear" w:pos="4419"/>
              <w:tab w:val="clear" w:pos="8838"/>
              <w:tab w:val="left" w:pos="1860"/>
            </w:tabs>
          </w:pPr>
        </w:p>
      </w:tc>
      <w:tc>
        <w:tcPr>
          <w:tcW w:w="3294" w:type="dxa"/>
        </w:tcPr>
        <w:p w:rsidR="00646D22" w:rsidRDefault="00646D22" w:rsidP="009A1D3B">
          <w:pPr>
            <w:pStyle w:val="Encabezado"/>
            <w:tabs>
              <w:tab w:val="clear" w:pos="4419"/>
              <w:tab w:val="clear" w:pos="8838"/>
              <w:tab w:val="left" w:pos="1860"/>
            </w:tabs>
          </w:pPr>
          <w:r>
            <w:rPr>
              <w:rFonts w:ascii="Calibri" w:hAnsi="Calibri" w:cs="Calibri"/>
              <w:color w:val="FF0000"/>
              <w:sz w:val="22"/>
              <w:szCs w:val="22"/>
            </w:rPr>
            <w:t>&lt;Nombre de la dirección responsable de los programas alimentarios&gt;</w:t>
          </w:r>
        </w:p>
      </w:tc>
      <w:tc>
        <w:tcPr>
          <w:tcW w:w="3255" w:type="dxa"/>
          <w:vMerge/>
        </w:tcPr>
        <w:p w:rsidR="00646D22" w:rsidRDefault="00646D22" w:rsidP="009A1D3B">
          <w:pPr>
            <w:pStyle w:val="Encabezado"/>
            <w:tabs>
              <w:tab w:val="clear" w:pos="4419"/>
              <w:tab w:val="clear" w:pos="8838"/>
              <w:tab w:val="left" w:pos="1860"/>
            </w:tabs>
          </w:pPr>
        </w:p>
      </w:tc>
    </w:tr>
  </w:tbl>
  <w:p w:rsidR="00646D22" w:rsidRPr="00541A2C" w:rsidRDefault="00646D22" w:rsidP="009A1D3B">
    <w:pPr>
      <w:pStyle w:val="Encabezado"/>
      <w:tabs>
        <w:tab w:val="clear" w:pos="4419"/>
        <w:tab w:val="clear" w:pos="8838"/>
        <w:tab w:val="left" w:pos="18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7A4"/>
    <w:multiLevelType w:val="hybridMultilevel"/>
    <w:tmpl w:val="F80449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7D15E8"/>
    <w:multiLevelType w:val="hybridMultilevel"/>
    <w:tmpl w:val="4FF493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B00B2C"/>
    <w:multiLevelType w:val="hybridMultilevel"/>
    <w:tmpl w:val="93324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BA70BA"/>
    <w:multiLevelType w:val="hybridMultilevel"/>
    <w:tmpl w:val="49885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4107BB"/>
    <w:multiLevelType w:val="hybridMultilevel"/>
    <w:tmpl w:val="930806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E12EF7"/>
    <w:multiLevelType w:val="hybridMultilevel"/>
    <w:tmpl w:val="49885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95032E"/>
    <w:multiLevelType w:val="hybridMultilevel"/>
    <w:tmpl w:val="6CF2E3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427A85"/>
    <w:multiLevelType w:val="hybridMultilevel"/>
    <w:tmpl w:val="C336935E"/>
    <w:lvl w:ilvl="0" w:tplc="1D8E3C5E">
      <w:start w:val="1"/>
      <w:numFmt w:val="upperRoman"/>
      <w:lvlText w:val="%1."/>
      <w:lvlJc w:val="right"/>
      <w:pPr>
        <w:ind w:left="720" w:hanging="360"/>
      </w:pPr>
      <w:rPr>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2F561C"/>
    <w:multiLevelType w:val="hybridMultilevel"/>
    <w:tmpl w:val="49885F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BE6BB0"/>
    <w:multiLevelType w:val="hybridMultilevel"/>
    <w:tmpl w:val="2EAE26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6F45B25"/>
    <w:multiLevelType w:val="hybridMultilevel"/>
    <w:tmpl w:val="C63C89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nsid w:val="695817FF"/>
    <w:multiLevelType w:val="hybridMultilevel"/>
    <w:tmpl w:val="50B488B0"/>
    <w:lvl w:ilvl="0" w:tplc="66647D0E">
      <w:start w:val="1"/>
      <w:numFmt w:val="upp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79F03E51"/>
    <w:multiLevelType w:val="hybridMultilevel"/>
    <w:tmpl w:val="6CF2E3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AB302D"/>
    <w:multiLevelType w:val="hybridMultilevel"/>
    <w:tmpl w:val="990E3E70"/>
    <w:lvl w:ilvl="0" w:tplc="6DD2A384">
      <w:start w:val="1"/>
      <w:numFmt w:val="lowerLetter"/>
      <w:lvlText w:val="%1)"/>
      <w:lvlJc w:val="left"/>
      <w:pPr>
        <w:ind w:left="360" w:hanging="360"/>
      </w:pPr>
      <w:rPr>
        <w:rFonts w:cs="Times New Roman"/>
      </w:rPr>
    </w:lvl>
    <w:lvl w:ilvl="1" w:tplc="080A0019">
      <w:start w:val="1"/>
      <w:numFmt w:val="lowerLetter"/>
      <w:lvlText w:val="%2."/>
      <w:lvlJc w:val="left"/>
      <w:pPr>
        <w:ind w:left="1794" w:hanging="360"/>
      </w:pPr>
      <w:rPr>
        <w:rFonts w:cs="Times New Roman"/>
      </w:rPr>
    </w:lvl>
    <w:lvl w:ilvl="2" w:tplc="080A001B">
      <w:start w:val="1"/>
      <w:numFmt w:val="lowerRoman"/>
      <w:lvlText w:val="%3."/>
      <w:lvlJc w:val="right"/>
      <w:pPr>
        <w:ind w:left="2514" w:hanging="180"/>
      </w:pPr>
      <w:rPr>
        <w:rFonts w:cs="Times New Roman"/>
      </w:rPr>
    </w:lvl>
    <w:lvl w:ilvl="3" w:tplc="080A000F">
      <w:start w:val="1"/>
      <w:numFmt w:val="decimal"/>
      <w:lvlText w:val="%4."/>
      <w:lvlJc w:val="left"/>
      <w:pPr>
        <w:ind w:left="3234" w:hanging="360"/>
      </w:pPr>
      <w:rPr>
        <w:rFonts w:cs="Times New Roman"/>
      </w:rPr>
    </w:lvl>
    <w:lvl w:ilvl="4" w:tplc="080A0019">
      <w:start w:val="1"/>
      <w:numFmt w:val="lowerLetter"/>
      <w:lvlText w:val="%5."/>
      <w:lvlJc w:val="left"/>
      <w:pPr>
        <w:ind w:left="3954" w:hanging="360"/>
      </w:pPr>
      <w:rPr>
        <w:rFonts w:cs="Times New Roman"/>
      </w:rPr>
    </w:lvl>
    <w:lvl w:ilvl="5" w:tplc="080A001B">
      <w:start w:val="1"/>
      <w:numFmt w:val="lowerRoman"/>
      <w:lvlText w:val="%6."/>
      <w:lvlJc w:val="right"/>
      <w:pPr>
        <w:ind w:left="4674" w:hanging="180"/>
      </w:pPr>
      <w:rPr>
        <w:rFonts w:cs="Times New Roman"/>
      </w:rPr>
    </w:lvl>
    <w:lvl w:ilvl="6" w:tplc="080A000F">
      <w:start w:val="1"/>
      <w:numFmt w:val="decimal"/>
      <w:lvlText w:val="%7."/>
      <w:lvlJc w:val="left"/>
      <w:pPr>
        <w:ind w:left="5394" w:hanging="360"/>
      </w:pPr>
      <w:rPr>
        <w:rFonts w:cs="Times New Roman"/>
      </w:rPr>
    </w:lvl>
    <w:lvl w:ilvl="7" w:tplc="080A0019">
      <w:start w:val="1"/>
      <w:numFmt w:val="lowerLetter"/>
      <w:lvlText w:val="%8."/>
      <w:lvlJc w:val="left"/>
      <w:pPr>
        <w:ind w:left="6114" w:hanging="360"/>
      </w:pPr>
      <w:rPr>
        <w:rFonts w:cs="Times New Roman"/>
      </w:rPr>
    </w:lvl>
    <w:lvl w:ilvl="8" w:tplc="080A001B">
      <w:start w:val="1"/>
      <w:numFmt w:val="lowerRoman"/>
      <w:lvlText w:val="%9."/>
      <w:lvlJc w:val="right"/>
      <w:pPr>
        <w:ind w:left="6834" w:hanging="180"/>
      </w:pPr>
      <w:rPr>
        <w:rFonts w:cs="Times New Roman"/>
      </w:rPr>
    </w:lvl>
  </w:abstractNum>
  <w:abstractNum w:abstractNumId="14">
    <w:nsid w:val="7E4F6AFA"/>
    <w:multiLevelType w:val="hybridMultilevel"/>
    <w:tmpl w:val="50B488B0"/>
    <w:lvl w:ilvl="0" w:tplc="66647D0E">
      <w:start w:val="1"/>
      <w:numFmt w:val="upperLetter"/>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
  </w:num>
  <w:num w:numId="15">
    <w:abstractNumId w:val="1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0199F"/>
    <w:rsid w:val="0001299F"/>
    <w:rsid w:val="00092146"/>
    <w:rsid w:val="000B29E4"/>
    <w:rsid w:val="001151EB"/>
    <w:rsid w:val="0013361A"/>
    <w:rsid w:val="001519AE"/>
    <w:rsid w:val="00184868"/>
    <w:rsid w:val="001C0694"/>
    <w:rsid w:val="001C0A7D"/>
    <w:rsid w:val="002715FF"/>
    <w:rsid w:val="00275856"/>
    <w:rsid w:val="00286412"/>
    <w:rsid w:val="002D777C"/>
    <w:rsid w:val="003415AC"/>
    <w:rsid w:val="00384C7A"/>
    <w:rsid w:val="00393F48"/>
    <w:rsid w:val="003B0EA1"/>
    <w:rsid w:val="004323FD"/>
    <w:rsid w:val="004A1368"/>
    <w:rsid w:val="004B06A8"/>
    <w:rsid w:val="004B21CB"/>
    <w:rsid w:val="00537202"/>
    <w:rsid w:val="0054102F"/>
    <w:rsid w:val="00541A2C"/>
    <w:rsid w:val="00581B0F"/>
    <w:rsid w:val="005C55DB"/>
    <w:rsid w:val="005D0AE4"/>
    <w:rsid w:val="00646D22"/>
    <w:rsid w:val="00670F56"/>
    <w:rsid w:val="006714EA"/>
    <w:rsid w:val="006C1374"/>
    <w:rsid w:val="0070310D"/>
    <w:rsid w:val="00763202"/>
    <w:rsid w:val="00772D76"/>
    <w:rsid w:val="00780455"/>
    <w:rsid w:val="0078180B"/>
    <w:rsid w:val="00793276"/>
    <w:rsid w:val="007B4DE9"/>
    <w:rsid w:val="007E39EE"/>
    <w:rsid w:val="00804370"/>
    <w:rsid w:val="00844F52"/>
    <w:rsid w:val="008B3237"/>
    <w:rsid w:val="008E21AC"/>
    <w:rsid w:val="009A1D3B"/>
    <w:rsid w:val="009B716E"/>
    <w:rsid w:val="009C617C"/>
    <w:rsid w:val="009D4CA0"/>
    <w:rsid w:val="00A258D9"/>
    <w:rsid w:val="00A45431"/>
    <w:rsid w:val="00A848D3"/>
    <w:rsid w:val="00A92A42"/>
    <w:rsid w:val="00A93E8E"/>
    <w:rsid w:val="00AA0822"/>
    <w:rsid w:val="00AA5379"/>
    <w:rsid w:val="00B22DF2"/>
    <w:rsid w:val="00B71A5B"/>
    <w:rsid w:val="00C512E9"/>
    <w:rsid w:val="00D14D3F"/>
    <w:rsid w:val="00D159F1"/>
    <w:rsid w:val="00D42E4F"/>
    <w:rsid w:val="00D46689"/>
    <w:rsid w:val="00D4764F"/>
    <w:rsid w:val="00D57074"/>
    <w:rsid w:val="00D66FF1"/>
    <w:rsid w:val="00DA3B82"/>
    <w:rsid w:val="00E16A38"/>
    <w:rsid w:val="00E3266B"/>
    <w:rsid w:val="00E4290B"/>
    <w:rsid w:val="00ED7F24"/>
    <w:rsid w:val="00F07288"/>
    <w:rsid w:val="00F62477"/>
    <w:rsid w:val="00F63CF0"/>
    <w:rsid w:val="00F651A7"/>
    <w:rsid w:val="00F86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86EF76C-365A-A24D-BC77-77F3E4EB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372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A2C"/>
    <w:pPr>
      <w:tabs>
        <w:tab w:val="center" w:pos="4419"/>
        <w:tab w:val="right" w:pos="8838"/>
      </w:tabs>
    </w:pPr>
  </w:style>
  <w:style w:type="character" w:customStyle="1" w:styleId="EncabezadoCar">
    <w:name w:val="Encabezado Car"/>
    <w:basedOn w:val="Fuentedeprrafopredeter"/>
    <w:link w:val="Encabezado"/>
    <w:uiPriority w:val="99"/>
    <w:rsid w:val="00541A2C"/>
  </w:style>
  <w:style w:type="paragraph" w:styleId="Piedepgina">
    <w:name w:val="footer"/>
    <w:basedOn w:val="Normal"/>
    <w:link w:val="PiedepginaCar"/>
    <w:uiPriority w:val="99"/>
    <w:unhideWhenUsed/>
    <w:rsid w:val="00541A2C"/>
    <w:pPr>
      <w:tabs>
        <w:tab w:val="center" w:pos="4419"/>
        <w:tab w:val="right" w:pos="8838"/>
      </w:tabs>
    </w:pPr>
  </w:style>
  <w:style w:type="character" w:customStyle="1" w:styleId="PiedepginaCar">
    <w:name w:val="Pie de página Car"/>
    <w:basedOn w:val="Fuentedeprrafopredeter"/>
    <w:link w:val="Piedepgina"/>
    <w:uiPriority w:val="99"/>
    <w:rsid w:val="00541A2C"/>
  </w:style>
  <w:style w:type="table" w:styleId="Tablaconcuadrcula">
    <w:name w:val="Table Grid"/>
    <w:basedOn w:val="Tablanormal"/>
    <w:uiPriority w:val="39"/>
    <w:rsid w:val="00115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763202"/>
    <w:pPr>
      <w:ind w:left="720"/>
      <w:contextualSpacing/>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275856"/>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link w:val="SubttuloCar"/>
    <w:uiPriority w:val="11"/>
    <w:qFormat/>
    <w:rsid w:val="00275856"/>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275856"/>
    <w:rPr>
      <w:rFonts w:eastAsiaTheme="minorEastAsia"/>
      <w:color w:val="5A5A5A" w:themeColor="text1" w:themeTint="A5"/>
      <w:spacing w:val="15"/>
      <w:sz w:val="22"/>
      <w:szCs w:val="22"/>
    </w:rPr>
  </w:style>
  <w:style w:type="character" w:styleId="Hipervnculo">
    <w:name w:val="Hyperlink"/>
    <w:uiPriority w:val="99"/>
    <w:semiHidden/>
    <w:unhideWhenUsed/>
    <w:rsid w:val="003B0EA1"/>
    <w:rPr>
      <w:rFonts w:ascii="Times New Roman" w:hAnsi="Times New Roman" w:cs="Times New Roman" w:hint="default"/>
      <w:color w:val="0000FF"/>
      <w:u w:val="single"/>
    </w:rPr>
  </w:style>
  <w:style w:type="character" w:styleId="Hipervnculovisitado">
    <w:name w:val="FollowedHyperlink"/>
    <w:basedOn w:val="Fuentedeprrafopredeter"/>
    <w:uiPriority w:val="99"/>
    <w:semiHidden/>
    <w:unhideWhenUsed/>
    <w:rsid w:val="003B0EA1"/>
    <w:rPr>
      <w:color w:val="954F72" w:themeColor="followedHyperlink"/>
      <w:u w:val="single"/>
    </w:rPr>
  </w:style>
  <w:style w:type="character" w:customStyle="1" w:styleId="Ttulo2Car">
    <w:name w:val="Título 2 Car"/>
    <w:basedOn w:val="Fuentedeprrafopredeter"/>
    <w:link w:val="Ttulo2"/>
    <w:uiPriority w:val="9"/>
    <w:rsid w:val="00537202"/>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4B06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6A8"/>
    <w:rPr>
      <w:rFonts w:ascii="Segoe UI" w:hAnsi="Segoe UI" w:cs="Segoe UI"/>
      <w:sz w:val="18"/>
      <w:szCs w:val="18"/>
    </w:rPr>
  </w:style>
  <w:style w:type="character" w:styleId="Nmerodepgina">
    <w:name w:val="page number"/>
    <w:basedOn w:val="Fuentedeprrafopredeter"/>
    <w:uiPriority w:val="99"/>
    <w:unhideWhenUsed/>
    <w:rsid w:val="009B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8426">
      <w:bodyDiv w:val="1"/>
      <w:marLeft w:val="0"/>
      <w:marRight w:val="0"/>
      <w:marTop w:val="0"/>
      <w:marBottom w:val="0"/>
      <w:divBdr>
        <w:top w:val="none" w:sz="0" w:space="0" w:color="auto"/>
        <w:left w:val="none" w:sz="0" w:space="0" w:color="auto"/>
        <w:bottom w:val="none" w:sz="0" w:space="0" w:color="auto"/>
        <w:right w:val="none" w:sz="0" w:space="0" w:color="auto"/>
      </w:divBdr>
    </w:div>
    <w:div w:id="109789971">
      <w:bodyDiv w:val="1"/>
      <w:marLeft w:val="0"/>
      <w:marRight w:val="0"/>
      <w:marTop w:val="0"/>
      <w:marBottom w:val="0"/>
      <w:divBdr>
        <w:top w:val="none" w:sz="0" w:space="0" w:color="auto"/>
        <w:left w:val="none" w:sz="0" w:space="0" w:color="auto"/>
        <w:bottom w:val="none" w:sz="0" w:space="0" w:color="auto"/>
        <w:right w:val="none" w:sz="0" w:space="0" w:color="auto"/>
      </w:divBdr>
    </w:div>
    <w:div w:id="550770544">
      <w:bodyDiv w:val="1"/>
      <w:marLeft w:val="0"/>
      <w:marRight w:val="0"/>
      <w:marTop w:val="0"/>
      <w:marBottom w:val="0"/>
      <w:divBdr>
        <w:top w:val="none" w:sz="0" w:space="0" w:color="auto"/>
        <w:left w:val="none" w:sz="0" w:space="0" w:color="auto"/>
        <w:bottom w:val="none" w:sz="0" w:space="0" w:color="auto"/>
        <w:right w:val="none" w:sz="0" w:space="0" w:color="auto"/>
      </w:divBdr>
    </w:div>
    <w:div w:id="568734231">
      <w:bodyDiv w:val="1"/>
      <w:marLeft w:val="0"/>
      <w:marRight w:val="0"/>
      <w:marTop w:val="0"/>
      <w:marBottom w:val="0"/>
      <w:divBdr>
        <w:top w:val="none" w:sz="0" w:space="0" w:color="auto"/>
        <w:left w:val="none" w:sz="0" w:space="0" w:color="auto"/>
        <w:bottom w:val="none" w:sz="0" w:space="0" w:color="auto"/>
        <w:right w:val="none" w:sz="0" w:space="0" w:color="auto"/>
      </w:divBdr>
    </w:div>
    <w:div w:id="593435456">
      <w:bodyDiv w:val="1"/>
      <w:marLeft w:val="0"/>
      <w:marRight w:val="0"/>
      <w:marTop w:val="0"/>
      <w:marBottom w:val="0"/>
      <w:divBdr>
        <w:top w:val="none" w:sz="0" w:space="0" w:color="auto"/>
        <w:left w:val="none" w:sz="0" w:space="0" w:color="auto"/>
        <w:bottom w:val="none" w:sz="0" w:space="0" w:color="auto"/>
        <w:right w:val="none" w:sz="0" w:space="0" w:color="auto"/>
      </w:divBdr>
    </w:div>
    <w:div w:id="760177198">
      <w:bodyDiv w:val="1"/>
      <w:marLeft w:val="0"/>
      <w:marRight w:val="0"/>
      <w:marTop w:val="0"/>
      <w:marBottom w:val="0"/>
      <w:divBdr>
        <w:top w:val="none" w:sz="0" w:space="0" w:color="auto"/>
        <w:left w:val="none" w:sz="0" w:space="0" w:color="auto"/>
        <w:bottom w:val="none" w:sz="0" w:space="0" w:color="auto"/>
        <w:right w:val="none" w:sz="0" w:space="0" w:color="auto"/>
      </w:divBdr>
    </w:div>
    <w:div w:id="765927747">
      <w:bodyDiv w:val="1"/>
      <w:marLeft w:val="0"/>
      <w:marRight w:val="0"/>
      <w:marTop w:val="0"/>
      <w:marBottom w:val="0"/>
      <w:divBdr>
        <w:top w:val="none" w:sz="0" w:space="0" w:color="auto"/>
        <w:left w:val="none" w:sz="0" w:space="0" w:color="auto"/>
        <w:bottom w:val="none" w:sz="0" w:space="0" w:color="auto"/>
        <w:right w:val="none" w:sz="0" w:space="0" w:color="auto"/>
      </w:divBdr>
    </w:div>
    <w:div w:id="812216846">
      <w:bodyDiv w:val="1"/>
      <w:marLeft w:val="0"/>
      <w:marRight w:val="0"/>
      <w:marTop w:val="0"/>
      <w:marBottom w:val="0"/>
      <w:divBdr>
        <w:top w:val="none" w:sz="0" w:space="0" w:color="auto"/>
        <w:left w:val="none" w:sz="0" w:space="0" w:color="auto"/>
        <w:bottom w:val="none" w:sz="0" w:space="0" w:color="auto"/>
        <w:right w:val="none" w:sz="0" w:space="0" w:color="auto"/>
      </w:divBdr>
    </w:div>
    <w:div w:id="982662150">
      <w:bodyDiv w:val="1"/>
      <w:marLeft w:val="0"/>
      <w:marRight w:val="0"/>
      <w:marTop w:val="0"/>
      <w:marBottom w:val="0"/>
      <w:divBdr>
        <w:top w:val="none" w:sz="0" w:space="0" w:color="auto"/>
        <w:left w:val="none" w:sz="0" w:space="0" w:color="auto"/>
        <w:bottom w:val="none" w:sz="0" w:space="0" w:color="auto"/>
        <w:right w:val="none" w:sz="0" w:space="0" w:color="auto"/>
      </w:divBdr>
    </w:div>
    <w:div w:id="1163399391">
      <w:bodyDiv w:val="1"/>
      <w:marLeft w:val="0"/>
      <w:marRight w:val="0"/>
      <w:marTop w:val="0"/>
      <w:marBottom w:val="0"/>
      <w:divBdr>
        <w:top w:val="none" w:sz="0" w:space="0" w:color="auto"/>
        <w:left w:val="none" w:sz="0" w:space="0" w:color="auto"/>
        <w:bottom w:val="none" w:sz="0" w:space="0" w:color="auto"/>
        <w:right w:val="none" w:sz="0" w:space="0" w:color="auto"/>
      </w:divBdr>
    </w:div>
    <w:div w:id="1309700561">
      <w:bodyDiv w:val="1"/>
      <w:marLeft w:val="0"/>
      <w:marRight w:val="0"/>
      <w:marTop w:val="0"/>
      <w:marBottom w:val="0"/>
      <w:divBdr>
        <w:top w:val="none" w:sz="0" w:space="0" w:color="auto"/>
        <w:left w:val="none" w:sz="0" w:space="0" w:color="auto"/>
        <w:bottom w:val="none" w:sz="0" w:space="0" w:color="auto"/>
        <w:right w:val="none" w:sz="0" w:space="0" w:color="auto"/>
      </w:divBdr>
    </w:div>
    <w:div w:id="1337228486">
      <w:bodyDiv w:val="1"/>
      <w:marLeft w:val="0"/>
      <w:marRight w:val="0"/>
      <w:marTop w:val="0"/>
      <w:marBottom w:val="0"/>
      <w:divBdr>
        <w:top w:val="none" w:sz="0" w:space="0" w:color="auto"/>
        <w:left w:val="none" w:sz="0" w:space="0" w:color="auto"/>
        <w:bottom w:val="none" w:sz="0" w:space="0" w:color="auto"/>
        <w:right w:val="none" w:sz="0" w:space="0" w:color="auto"/>
      </w:divBdr>
    </w:div>
    <w:div w:id="1376468115">
      <w:bodyDiv w:val="1"/>
      <w:marLeft w:val="0"/>
      <w:marRight w:val="0"/>
      <w:marTop w:val="0"/>
      <w:marBottom w:val="0"/>
      <w:divBdr>
        <w:top w:val="none" w:sz="0" w:space="0" w:color="auto"/>
        <w:left w:val="none" w:sz="0" w:space="0" w:color="auto"/>
        <w:bottom w:val="none" w:sz="0" w:space="0" w:color="auto"/>
        <w:right w:val="none" w:sz="0" w:space="0" w:color="auto"/>
      </w:divBdr>
    </w:div>
    <w:div w:id="1396590861">
      <w:bodyDiv w:val="1"/>
      <w:marLeft w:val="0"/>
      <w:marRight w:val="0"/>
      <w:marTop w:val="0"/>
      <w:marBottom w:val="0"/>
      <w:divBdr>
        <w:top w:val="none" w:sz="0" w:space="0" w:color="auto"/>
        <w:left w:val="none" w:sz="0" w:space="0" w:color="auto"/>
        <w:bottom w:val="none" w:sz="0" w:space="0" w:color="auto"/>
        <w:right w:val="none" w:sz="0" w:space="0" w:color="auto"/>
      </w:divBdr>
    </w:div>
    <w:div w:id="1677145797">
      <w:bodyDiv w:val="1"/>
      <w:marLeft w:val="0"/>
      <w:marRight w:val="0"/>
      <w:marTop w:val="0"/>
      <w:marBottom w:val="0"/>
      <w:divBdr>
        <w:top w:val="none" w:sz="0" w:space="0" w:color="auto"/>
        <w:left w:val="none" w:sz="0" w:space="0" w:color="auto"/>
        <w:bottom w:val="none" w:sz="0" w:space="0" w:color="auto"/>
        <w:right w:val="none" w:sz="0" w:space="0" w:color="auto"/>
      </w:divBdr>
    </w:div>
    <w:div w:id="1783499804">
      <w:bodyDiv w:val="1"/>
      <w:marLeft w:val="0"/>
      <w:marRight w:val="0"/>
      <w:marTop w:val="0"/>
      <w:marBottom w:val="0"/>
      <w:divBdr>
        <w:top w:val="none" w:sz="0" w:space="0" w:color="auto"/>
        <w:left w:val="none" w:sz="0" w:space="0" w:color="auto"/>
        <w:bottom w:val="none" w:sz="0" w:space="0" w:color="auto"/>
        <w:right w:val="none" w:sz="0" w:space="0" w:color="auto"/>
      </w:divBdr>
    </w:div>
    <w:div w:id="2087259080">
      <w:bodyDiv w:val="1"/>
      <w:marLeft w:val="0"/>
      <w:marRight w:val="0"/>
      <w:marTop w:val="0"/>
      <w:marBottom w:val="0"/>
      <w:divBdr>
        <w:top w:val="none" w:sz="0" w:space="0" w:color="auto"/>
        <w:left w:val="none" w:sz="0" w:space="0" w:color="auto"/>
        <w:bottom w:val="none" w:sz="0" w:space="0" w:color="auto"/>
        <w:right w:val="none" w:sz="0" w:space="0" w:color="auto"/>
      </w:divBdr>
    </w:div>
    <w:div w:id="20877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16</Pages>
  <Words>2393</Words>
  <Characters>13164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Pavel Márquez Robledo</dc:creator>
  <cp:keywords/>
  <dc:description/>
  <cp:lastModifiedBy>Gaddi Yamin Sanchez Escalante</cp:lastModifiedBy>
  <cp:revision>5</cp:revision>
  <cp:lastPrinted>2020-01-02T01:02:00Z</cp:lastPrinted>
  <dcterms:created xsi:type="dcterms:W3CDTF">2020-01-20T23:41:00Z</dcterms:created>
  <dcterms:modified xsi:type="dcterms:W3CDTF">2020-01-22T00:51:00Z</dcterms:modified>
</cp:coreProperties>
</file>